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9116B" w14:textId="77777777" w:rsidR="000D2F6F" w:rsidRPr="00ED6010" w:rsidRDefault="000D2F6F" w:rsidP="000D2F6F">
      <w:pPr>
        <w:jc w:val="center"/>
        <w:outlineLvl w:val="3"/>
        <w:rPr>
          <w:rFonts w:ascii="Helvetica Neue" w:hAnsi="Helvetica Neue"/>
          <w:b/>
          <w:caps/>
          <w:color w:val="FF0000"/>
          <w:sz w:val="32"/>
          <w:szCs w:val="36"/>
          <w:lang w:eastAsia="fr-FR"/>
        </w:rPr>
      </w:pPr>
      <w:r w:rsidRPr="00ED6010">
        <w:rPr>
          <w:rFonts w:ascii="Helvetica Neue" w:hAnsi="Helvetica Neue"/>
          <w:b/>
          <w:caps/>
          <w:color w:val="FF0000"/>
          <w:sz w:val="32"/>
          <w:szCs w:val="36"/>
          <w:lang w:eastAsia="fr-FR"/>
        </w:rPr>
        <w:t>APPEL A CANDIDATURES</w:t>
      </w:r>
    </w:p>
    <w:p w14:paraId="72F06A0C" w14:textId="12AD0089" w:rsidR="009F41CE" w:rsidRDefault="000D2F6F" w:rsidP="009F41CE">
      <w:pPr>
        <w:jc w:val="center"/>
        <w:outlineLvl w:val="3"/>
        <w:rPr>
          <w:rFonts w:ascii="Helvetica Neue" w:hAnsi="Helvetica Neue"/>
          <w:b/>
          <w:caps/>
          <w:color w:val="FF0000"/>
          <w:sz w:val="32"/>
          <w:szCs w:val="36"/>
          <w:lang w:eastAsia="fr-FR"/>
        </w:rPr>
      </w:pPr>
      <w:r w:rsidRPr="00ED6010">
        <w:rPr>
          <w:rFonts w:ascii="Helvetica Neue" w:hAnsi="Helvetica Neue"/>
          <w:b/>
          <w:caps/>
          <w:color w:val="FF0000"/>
          <w:sz w:val="32"/>
          <w:szCs w:val="36"/>
          <w:lang w:eastAsia="fr-FR"/>
        </w:rPr>
        <w:t>RESIDENCE D’AUTEUR</w:t>
      </w:r>
      <w:r w:rsidR="00BE69CF">
        <w:rPr>
          <w:rFonts w:ascii="Helvetica Neue" w:hAnsi="Helvetica Neue"/>
          <w:b/>
          <w:caps/>
          <w:color w:val="FF0000"/>
          <w:sz w:val="32"/>
          <w:szCs w:val="36"/>
          <w:lang w:eastAsia="fr-FR"/>
        </w:rPr>
        <w:t xml:space="preserve">S </w:t>
      </w:r>
      <w:r w:rsidR="006662CD">
        <w:rPr>
          <w:rFonts w:ascii="Helvetica Neue" w:hAnsi="Helvetica Neue"/>
          <w:b/>
          <w:caps/>
          <w:color w:val="FF0000"/>
          <w:sz w:val="32"/>
          <w:szCs w:val="36"/>
          <w:lang w:eastAsia="fr-FR"/>
        </w:rPr>
        <w:t>Récit’</w:t>
      </w:r>
      <w:r w:rsidRPr="00ED6010">
        <w:rPr>
          <w:rFonts w:ascii="Helvetica Neue" w:hAnsi="Helvetica Neue"/>
          <w:b/>
          <w:caps/>
          <w:color w:val="FF0000"/>
          <w:sz w:val="32"/>
          <w:szCs w:val="36"/>
          <w:lang w:eastAsia="fr-FR"/>
        </w:rPr>
        <w:t>chazelles</w:t>
      </w:r>
    </w:p>
    <w:p w14:paraId="688F7996" w14:textId="77777777" w:rsidR="009F41CE" w:rsidRPr="00ED6010" w:rsidRDefault="009F41CE" w:rsidP="009F41CE">
      <w:pPr>
        <w:jc w:val="center"/>
        <w:outlineLvl w:val="3"/>
        <w:rPr>
          <w:rFonts w:ascii="Helvetica Neue" w:hAnsi="Helvetica Neue"/>
          <w:b/>
          <w:caps/>
          <w:color w:val="FF0000"/>
          <w:sz w:val="32"/>
          <w:szCs w:val="36"/>
          <w:lang w:eastAsia="fr-FR"/>
        </w:rPr>
      </w:pPr>
    </w:p>
    <w:p w14:paraId="0F43A7B4" w14:textId="39B37175" w:rsidR="001A1552" w:rsidRPr="001F27D0" w:rsidRDefault="00730DA0" w:rsidP="001A1552">
      <w:pPr>
        <w:pStyle w:val="Corps"/>
        <w:spacing w:line="360" w:lineRule="auto"/>
        <w:jc w:val="center"/>
        <w:rPr>
          <w:rFonts w:ascii="Helvetica Neue" w:hAnsi="Helvetica Neue"/>
          <w:b/>
          <w:caps/>
          <w:color w:val="000000" w:themeColor="text1"/>
          <w:sz w:val="32"/>
          <w:szCs w:val="32"/>
        </w:rPr>
      </w:pPr>
      <w:r w:rsidRPr="001F27D0">
        <w:rPr>
          <w:rFonts w:ascii="Helvetica Neue" w:hAnsi="Helvetica Neue"/>
          <w:b/>
          <w:caps/>
          <w:color w:val="000000" w:themeColor="text1"/>
          <w:sz w:val="32"/>
          <w:szCs w:val="32"/>
        </w:rPr>
        <w:t xml:space="preserve">DU </w:t>
      </w:r>
      <w:r w:rsidR="00996938" w:rsidRPr="001F27D0">
        <w:rPr>
          <w:rFonts w:ascii="Helvetica Neue" w:hAnsi="Helvetica Neue"/>
          <w:b/>
          <w:caps/>
          <w:color w:val="000000" w:themeColor="text1"/>
          <w:sz w:val="32"/>
          <w:szCs w:val="32"/>
        </w:rPr>
        <w:t>1</w:t>
      </w:r>
      <w:r w:rsidR="00996938" w:rsidRPr="001F27D0">
        <w:rPr>
          <w:rFonts w:ascii="Helvetica Neue" w:hAnsi="Helvetica Neue"/>
          <w:b/>
          <w:caps/>
          <w:color w:val="000000" w:themeColor="text1"/>
          <w:sz w:val="32"/>
          <w:szCs w:val="32"/>
          <w:vertAlign w:val="superscript"/>
        </w:rPr>
        <w:t>er</w:t>
      </w:r>
      <w:r w:rsidR="00996938" w:rsidRPr="001F27D0">
        <w:rPr>
          <w:rFonts w:ascii="Helvetica Neue" w:hAnsi="Helvetica Neue"/>
          <w:b/>
          <w:caps/>
          <w:color w:val="000000" w:themeColor="text1"/>
          <w:sz w:val="32"/>
          <w:szCs w:val="32"/>
        </w:rPr>
        <w:t xml:space="preserve"> </w:t>
      </w:r>
      <w:r w:rsidRPr="001F27D0">
        <w:rPr>
          <w:rFonts w:ascii="Helvetica Neue" w:hAnsi="Helvetica Neue"/>
          <w:b/>
          <w:caps/>
          <w:color w:val="000000" w:themeColor="text1"/>
          <w:sz w:val="32"/>
          <w:szCs w:val="32"/>
        </w:rPr>
        <w:t xml:space="preserve">octobre </w:t>
      </w:r>
      <w:r w:rsidR="003D5E3F" w:rsidRPr="001F27D0">
        <w:rPr>
          <w:rFonts w:ascii="Helvetica Neue" w:hAnsi="Helvetica Neue"/>
          <w:b/>
          <w:caps/>
          <w:color w:val="000000" w:themeColor="text1"/>
          <w:sz w:val="32"/>
          <w:szCs w:val="32"/>
        </w:rPr>
        <w:t xml:space="preserve">au </w:t>
      </w:r>
      <w:r w:rsidR="00996938" w:rsidRPr="001F27D0">
        <w:rPr>
          <w:rFonts w:ascii="Helvetica Neue" w:hAnsi="Helvetica Neue"/>
          <w:b/>
          <w:caps/>
          <w:color w:val="000000" w:themeColor="text1"/>
          <w:sz w:val="32"/>
          <w:szCs w:val="32"/>
        </w:rPr>
        <w:t xml:space="preserve">30 </w:t>
      </w:r>
      <w:r w:rsidR="0077203F" w:rsidRPr="001F27D0">
        <w:rPr>
          <w:rFonts w:ascii="Helvetica Neue" w:hAnsi="Helvetica Neue"/>
          <w:b/>
          <w:caps/>
          <w:color w:val="000000" w:themeColor="text1"/>
          <w:sz w:val="32"/>
          <w:szCs w:val="32"/>
        </w:rPr>
        <w:t xml:space="preserve">NOVEMBRE </w:t>
      </w:r>
      <w:r w:rsidR="00715219" w:rsidRPr="001F27D0">
        <w:rPr>
          <w:rFonts w:ascii="Helvetica Neue" w:hAnsi="Helvetica Neue"/>
          <w:b/>
          <w:caps/>
          <w:color w:val="000000" w:themeColor="text1"/>
          <w:sz w:val="32"/>
          <w:szCs w:val="32"/>
        </w:rPr>
        <w:t>202</w:t>
      </w:r>
      <w:r w:rsidR="00996938" w:rsidRPr="001F27D0">
        <w:rPr>
          <w:rFonts w:ascii="Helvetica Neue" w:hAnsi="Helvetica Neue"/>
          <w:b/>
          <w:caps/>
          <w:color w:val="000000" w:themeColor="text1"/>
          <w:sz w:val="32"/>
          <w:szCs w:val="32"/>
        </w:rPr>
        <w:t>2</w:t>
      </w:r>
    </w:p>
    <w:p w14:paraId="49697BE1" w14:textId="388FE275" w:rsidR="00ED6010" w:rsidRDefault="009F41CE" w:rsidP="000D2F6F">
      <w:pPr>
        <w:jc w:val="center"/>
        <w:outlineLvl w:val="3"/>
        <w:rPr>
          <w:rFonts w:ascii="Helvetica Neue" w:hAnsi="Helvetica Neue"/>
          <w:b/>
          <w:caps/>
          <w:color w:val="C0504D" w:themeColor="accent2"/>
          <w:sz w:val="32"/>
          <w:szCs w:val="36"/>
          <w:lang w:eastAsia="fr-FR"/>
        </w:rPr>
      </w:pPr>
      <w:r>
        <w:rPr>
          <w:rFonts w:ascii="Helvetica Neue" w:hAnsi="Helvetica Neue"/>
          <w:b/>
          <w:caps/>
          <w:noProof/>
          <w:color w:val="C0504D" w:themeColor="accent2"/>
          <w:sz w:val="32"/>
          <w:szCs w:val="36"/>
          <w:lang w:eastAsia="fr-FR"/>
        </w:rPr>
        <w:drawing>
          <wp:inline distT="0" distB="0" distL="0" distR="0" wp14:anchorId="575CB88F" wp14:editId="21A2259E">
            <wp:extent cx="1908000" cy="51471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a:extLst>
                        <a:ext uri="{28A0092B-C50C-407E-A947-70E740481C1C}">
                          <a14:useLocalDpi xmlns:a14="http://schemas.microsoft.com/office/drawing/2010/main" val="0"/>
                        </a:ext>
                      </a:extLst>
                    </a:blip>
                    <a:stretch>
                      <a:fillRect/>
                    </a:stretch>
                  </pic:blipFill>
                  <pic:spPr>
                    <a:xfrm>
                      <a:off x="0" y="0"/>
                      <a:ext cx="1908000" cy="514710"/>
                    </a:xfrm>
                    <a:prstGeom prst="rect">
                      <a:avLst/>
                    </a:prstGeom>
                  </pic:spPr>
                </pic:pic>
              </a:graphicData>
            </a:graphic>
          </wp:inline>
        </w:drawing>
      </w:r>
      <w:r>
        <w:rPr>
          <w:noProof/>
          <w:lang w:eastAsia="fr-FR"/>
        </w:rPr>
        <w:drawing>
          <wp:inline distT="0" distB="0" distL="0" distR="0" wp14:anchorId="044717E9" wp14:editId="74D7D7F4">
            <wp:extent cx="972000" cy="449550"/>
            <wp:effectExtent l="0" t="0" r="0" b="0"/>
            <wp:docPr id="4" name="Image 4" descr="C:\Users\UTILIS~1\AppData\Local\Temp\th-320x240-eurocd57_logo_quadri_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1\AppData\Local\Temp\th-320x240-eurocd57_logo_quadri_gi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2000" cy="449550"/>
                    </a:xfrm>
                    <a:prstGeom prst="rect">
                      <a:avLst/>
                    </a:prstGeom>
                    <a:noFill/>
                    <a:ln>
                      <a:noFill/>
                    </a:ln>
                  </pic:spPr>
                </pic:pic>
              </a:graphicData>
            </a:graphic>
          </wp:inline>
        </w:drawing>
      </w:r>
      <w:r>
        <w:rPr>
          <w:rFonts w:ascii="Helvetica Neue" w:hAnsi="Helvetica Neue"/>
          <w:b/>
          <w:caps/>
          <w:noProof/>
          <w:color w:val="C0504D" w:themeColor="accent2"/>
          <w:sz w:val="32"/>
          <w:szCs w:val="36"/>
          <w:lang w:eastAsia="fr-FR"/>
        </w:rPr>
        <w:drawing>
          <wp:inline distT="0" distB="0" distL="0" distR="0" wp14:anchorId="42B8BEA6" wp14:editId="41223FD1">
            <wp:extent cx="684000" cy="51436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000" cy="514368"/>
                    </a:xfrm>
                    <a:prstGeom prst="rect">
                      <a:avLst/>
                    </a:prstGeom>
                  </pic:spPr>
                </pic:pic>
              </a:graphicData>
            </a:graphic>
          </wp:inline>
        </w:drawing>
      </w:r>
      <w:r w:rsidR="00B03E67">
        <w:rPr>
          <w:rFonts w:ascii="Helvetica Neue" w:hAnsi="Helvetica Neue"/>
          <w:b/>
          <w:caps/>
          <w:noProof/>
          <w:color w:val="C0504D" w:themeColor="accent2"/>
          <w:sz w:val="32"/>
          <w:szCs w:val="36"/>
          <w:lang w:eastAsia="fr-FR"/>
        </w:rPr>
        <w:drawing>
          <wp:inline distT="0" distB="0" distL="0" distR="0" wp14:anchorId="02EF7DFF" wp14:editId="723E3884">
            <wp:extent cx="864000" cy="48709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4000" cy="487092"/>
                    </a:xfrm>
                    <a:prstGeom prst="rect">
                      <a:avLst/>
                    </a:prstGeom>
                  </pic:spPr>
                </pic:pic>
              </a:graphicData>
            </a:graphic>
          </wp:inline>
        </w:drawing>
      </w:r>
    </w:p>
    <w:p w14:paraId="2FEBE024" w14:textId="6099E8E3" w:rsidR="00ED6010" w:rsidRDefault="009F41CE" w:rsidP="000D2F6F">
      <w:pPr>
        <w:jc w:val="center"/>
        <w:outlineLvl w:val="3"/>
        <w:rPr>
          <w:rFonts w:ascii="Helvetica Neue" w:hAnsi="Helvetica Neue"/>
          <w:b/>
          <w:caps/>
          <w:color w:val="C0504D" w:themeColor="accent2"/>
          <w:sz w:val="32"/>
          <w:szCs w:val="36"/>
          <w:lang w:eastAsia="fr-FR"/>
        </w:rPr>
      </w:pPr>
      <w:r>
        <w:rPr>
          <w:rFonts w:ascii="Helvetica Neue" w:hAnsi="Helvetica Neue"/>
          <w:b/>
          <w:caps/>
          <w:noProof/>
          <w:color w:val="C0504D" w:themeColor="accent2"/>
          <w:sz w:val="32"/>
          <w:szCs w:val="36"/>
          <w:lang w:eastAsia="fr-FR"/>
        </w:rPr>
        <w:drawing>
          <wp:inline distT="0" distB="0" distL="0" distR="0" wp14:anchorId="0B8843AE" wp14:editId="3A1AC74C">
            <wp:extent cx="1908000" cy="6193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8000" cy="619385"/>
                    </a:xfrm>
                    <a:prstGeom prst="rect">
                      <a:avLst/>
                    </a:prstGeom>
                  </pic:spPr>
                </pic:pic>
              </a:graphicData>
            </a:graphic>
          </wp:inline>
        </w:drawing>
      </w:r>
    </w:p>
    <w:p w14:paraId="5A451D7C" w14:textId="77777777" w:rsidR="00AE1A88" w:rsidRDefault="00AE1A88" w:rsidP="000D2F6F">
      <w:pPr>
        <w:pStyle w:val="Corps"/>
        <w:jc w:val="both"/>
        <w:rPr>
          <w:rFonts w:ascii="Helvetica Neue" w:hAnsi="Helvetica Neue"/>
        </w:rPr>
      </w:pPr>
    </w:p>
    <w:p w14:paraId="28890F91" w14:textId="2FE1C2D6" w:rsidR="00704085" w:rsidRDefault="000D2F6F" w:rsidP="00704085">
      <w:pPr>
        <w:pStyle w:val="Corps"/>
        <w:jc w:val="both"/>
        <w:rPr>
          <w:rFonts w:ascii="Helvetica Neue" w:hAnsi="Helvetica Neue"/>
        </w:rPr>
      </w:pPr>
      <w:r w:rsidRPr="000D2F6F">
        <w:rPr>
          <w:rFonts w:ascii="Helvetica Neue" w:hAnsi="Helvetica Neue"/>
        </w:rPr>
        <w:t>L’unité de recherche de l’Université de Lorraine, le CREM (Centre de recherche sur les médiations</w:t>
      </w:r>
      <w:r w:rsidR="00AC0636">
        <w:rPr>
          <w:rFonts w:ascii="Helvetica Neue" w:hAnsi="Helvetica Neue"/>
        </w:rPr>
        <w:t>, EA 3476</w:t>
      </w:r>
      <w:r w:rsidRPr="000D2F6F">
        <w:rPr>
          <w:rFonts w:ascii="Helvetica Neue" w:hAnsi="Helvetica Neue"/>
        </w:rPr>
        <w:t xml:space="preserve">) s’est associée au Conseil Départemental de </w:t>
      </w:r>
      <w:r w:rsidRPr="000D2F6F">
        <w:rPr>
          <w:rFonts w:ascii="Helvetica Neue" w:hAnsi="Helvetica Neue"/>
          <w:color w:val="auto"/>
          <w:u w:color="FF0000"/>
        </w:rPr>
        <w:t>la</w:t>
      </w:r>
      <w:r w:rsidRPr="000D2F6F">
        <w:rPr>
          <w:rFonts w:ascii="Helvetica Neue" w:hAnsi="Helvetica Neue"/>
          <w:color w:val="auto"/>
        </w:rPr>
        <w:t xml:space="preserve"> </w:t>
      </w:r>
      <w:r w:rsidRPr="000D2F6F">
        <w:rPr>
          <w:rFonts w:ascii="Helvetica Neue" w:hAnsi="Helvetica Neue"/>
        </w:rPr>
        <w:t xml:space="preserve">Moselle afin de mettre en place </w:t>
      </w:r>
      <w:r w:rsidR="001D086A">
        <w:rPr>
          <w:rFonts w:ascii="Helvetica Neue" w:hAnsi="Helvetica Neue"/>
        </w:rPr>
        <w:t>depuis</w:t>
      </w:r>
      <w:r w:rsidR="001A1552">
        <w:rPr>
          <w:rFonts w:ascii="Helvetica Neue" w:hAnsi="Helvetica Neue"/>
        </w:rPr>
        <w:t xml:space="preserve"> 2016</w:t>
      </w:r>
      <w:r w:rsidR="00117871">
        <w:rPr>
          <w:rFonts w:ascii="Helvetica Neue" w:hAnsi="Helvetica Neue"/>
        </w:rPr>
        <w:t>,</w:t>
      </w:r>
      <w:r>
        <w:rPr>
          <w:rFonts w:ascii="Helvetica Neue" w:hAnsi="Helvetica Neue"/>
        </w:rPr>
        <w:t xml:space="preserve"> </w:t>
      </w:r>
      <w:r w:rsidR="00AC0636">
        <w:rPr>
          <w:rFonts w:ascii="Helvetica Neue" w:hAnsi="Helvetica Neue"/>
        </w:rPr>
        <w:t xml:space="preserve">d’une part </w:t>
      </w:r>
      <w:r w:rsidRPr="000D2F6F">
        <w:rPr>
          <w:rFonts w:ascii="Helvetica Neue" w:hAnsi="Helvetica Neue"/>
        </w:rPr>
        <w:t>une résidence d’auteur</w:t>
      </w:r>
      <w:r w:rsidR="0071684C">
        <w:rPr>
          <w:rFonts w:ascii="Helvetica Neue" w:hAnsi="Helvetica Neue"/>
        </w:rPr>
        <w:t>s</w:t>
      </w:r>
      <w:r w:rsidRPr="000D2F6F">
        <w:rPr>
          <w:rFonts w:ascii="Helvetica Neue" w:hAnsi="Helvetica Neue"/>
        </w:rPr>
        <w:t xml:space="preserve"> </w:t>
      </w:r>
      <w:r w:rsidR="0071684C" w:rsidRPr="0071684C">
        <w:rPr>
          <w:rFonts w:ascii="Helvetica Neue" w:hAnsi="Helvetica Neue"/>
        </w:rPr>
        <w:t>francophones et européens</w:t>
      </w:r>
      <w:r w:rsidR="00AC0636">
        <w:rPr>
          <w:rFonts w:ascii="Helvetica Neue" w:hAnsi="Helvetica Neue"/>
        </w:rPr>
        <w:t>,</w:t>
      </w:r>
      <w:r w:rsidR="0071684C" w:rsidRPr="0071684C">
        <w:rPr>
          <w:rFonts w:ascii="Helvetica Neue" w:hAnsi="Helvetica Neue"/>
        </w:rPr>
        <w:t xml:space="preserve"> </w:t>
      </w:r>
      <w:r w:rsidRPr="000D2F6F">
        <w:rPr>
          <w:rFonts w:ascii="Helvetica Neue" w:hAnsi="Helvetica Neue"/>
        </w:rPr>
        <w:t xml:space="preserve">et </w:t>
      </w:r>
      <w:r w:rsidR="00AC0636">
        <w:rPr>
          <w:rFonts w:ascii="Helvetica Neue" w:hAnsi="Helvetica Neue"/>
        </w:rPr>
        <w:t>d’autre part</w:t>
      </w:r>
      <w:r w:rsidR="00117871">
        <w:rPr>
          <w:rFonts w:ascii="Helvetica Neue" w:hAnsi="Helvetica Neue"/>
        </w:rPr>
        <w:t>,</w:t>
      </w:r>
      <w:r w:rsidR="00AC0636">
        <w:rPr>
          <w:rFonts w:ascii="Helvetica Neue" w:hAnsi="Helvetica Neue"/>
        </w:rPr>
        <w:t xml:space="preserve"> </w:t>
      </w:r>
      <w:r w:rsidRPr="000D2F6F">
        <w:rPr>
          <w:rFonts w:ascii="Helvetica Neue" w:hAnsi="Helvetica Neue"/>
        </w:rPr>
        <w:t xml:space="preserve">un laboratoire hors les murs au sein de la Maison de Robert Schuman, site Moselle Passion du Département. </w:t>
      </w:r>
    </w:p>
    <w:p w14:paraId="2D26E845" w14:textId="599459B9" w:rsidR="00704085" w:rsidRDefault="000D2F6F" w:rsidP="00704085">
      <w:pPr>
        <w:pStyle w:val="Corps"/>
        <w:jc w:val="both"/>
        <w:rPr>
          <w:rFonts w:ascii="Helvetica Neue" w:hAnsi="Helvetica Neue"/>
        </w:rPr>
      </w:pPr>
      <w:r w:rsidRPr="00704085">
        <w:rPr>
          <w:rFonts w:ascii="Helvetica Neue" w:hAnsi="Helvetica Neue"/>
          <w:color w:val="auto"/>
          <w:u w:color="FF0000"/>
        </w:rPr>
        <w:t xml:space="preserve">Ce dispositif </w:t>
      </w:r>
      <w:r w:rsidR="00AA05D6" w:rsidRPr="00704085">
        <w:rPr>
          <w:rFonts w:ascii="Helvetica Neue" w:hAnsi="Helvetica Neue"/>
          <w:color w:val="auto"/>
          <w:u w:color="FF0000"/>
        </w:rPr>
        <w:t xml:space="preserve">original, </w:t>
      </w:r>
      <w:r w:rsidR="00A10106" w:rsidRPr="00704085">
        <w:rPr>
          <w:rFonts w:ascii="Helvetica Neue" w:hAnsi="Helvetica Neue"/>
          <w:color w:val="auto"/>
          <w:u w:color="FF0000"/>
        </w:rPr>
        <w:t>articulant</w:t>
      </w:r>
      <w:r w:rsidR="00AA05D6" w:rsidRPr="00704085">
        <w:rPr>
          <w:rFonts w:ascii="Helvetica Neue" w:hAnsi="Helvetica Neue"/>
          <w:color w:val="auto"/>
          <w:u w:color="FF0000"/>
        </w:rPr>
        <w:t xml:space="preserve"> création littéraire, médiations culturelles et recherche, </w:t>
      </w:r>
      <w:r w:rsidR="006A4C2A" w:rsidRPr="00704085">
        <w:rPr>
          <w:rFonts w:ascii="Helvetica Neue" w:hAnsi="Helvetica Neue"/>
          <w:color w:val="auto"/>
          <w:u w:color="FF0000"/>
        </w:rPr>
        <w:t>vise à</w:t>
      </w:r>
      <w:r w:rsidRPr="00704085">
        <w:rPr>
          <w:rFonts w:ascii="Helvetica Neue" w:hAnsi="Helvetica Neue"/>
          <w:color w:val="auto"/>
          <w:u w:color="FF0000"/>
        </w:rPr>
        <w:t xml:space="preserve"> </w:t>
      </w:r>
      <w:r w:rsidRPr="00704085">
        <w:rPr>
          <w:rFonts w:ascii="Helvetica Neue" w:hAnsi="Helvetica Neue"/>
        </w:rPr>
        <w:t>valoriser la rencontre entre artistes professionnels et amateurs, écrivain</w:t>
      </w:r>
      <w:r w:rsidR="00B65405">
        <w:rPr>
          <w:rFonts w:ascii="Helvetica Neue" w:hAnsi="Helvetica Neue"/>
        </w:rPr>
        <w:t>s</w:t>
      </w:r>
      <w:r w:rsidRPr="00704085">
        <w:rPr>
          <w:rFonts w:ascii="Helvetica Neue" w:hAnsi="Helvetica Neue"/>
        </w:rPr>
        <w:t xml:space="preserve"> et publics</w:t>
      </w:r>
      <w:r w:rsidR="00704085" w:rsidRPr="00704085">
        <w:rPr>
          <w:rFonts w:ascii="Helvetica Neue" w:hAnsi="Helvetica Neue"/>
        </w:rPr>
        <w:t xml:space="preserve">, tout en étant soutenu par de nombreux partenaires : </w:t>
      </w:r>
    </w:p>
    <w:p w14:paraId="48A97A8E" w14:textId="26A48231" w:rsidR="00704085" w:rsidRDefault="00704085" w:rsidP="00704085">
      <w:pPr>
        <w:pStyle w:val="Corps"/>
        <w:jc w:val="both"/>
        <w:rPr>
          <w:rFonts w:ascii="Helvetica Neue" w:hAnsi="Helvetica Neue"/>
        </w:rPr>
      </w:pPr>
      <w:r w:rsidRPr="00704085">
        <w:rPr>
          <w:rFonts w:ascii="Helvetica Neue" w:hAnsi="Helvetica Neue"/>
        </w:rPr>
        <w:t>DRAC</w:t>
      </w:r>
      <w:r>
        <w:rPr>
          <w:rFonts w:ascii="Helvetica Neue" w:hAnsi="Helvetica Neue"/>
        </w:rPr>
        <w:t xml:space="preserve"> </w:t>
      </w:r>
      <w:r w:rsidRPr="00704085">
        <w:rPr>
          <w:rFonts w:ascii="Helvetica Neue" w:hAnsi="Helvetica Neue"/>
        </w:rPr>
        <w:t>Grand Est, Région Grand Est, le Livre à Metz-Festival Littérature &amp; journalisme, L’Agora-médiathèque-centre social</w:t>
      </w:r>
      <w:r w:rsidR="007778A4">
        <w:rPr>
          <w:rFonts w:ascii="Helvetica Neue" w:hAnsi="Helvetica Neue"/>
        </w:rPr>
        <w:t xml:space="preserve"> (ville de Metz)</w:t>
      </w:r>
      <w:r w:rsidRPr="00704085">
        <w:rPr>
          <w:rFonts w:ascii="Helvetica Neue" w:hAnsi="Helvetica Neue"/>
        </w:rPr>
        <w:t xml:space="preserve">, la librairie Autour du monde, </w:t>
      </w:r>
      <w:r w:rsidR="00FB5632">
        <w:rPr>
          <w:rFonts w:ascii="Helvetica Neue" w:hAnsi="Helvetica Neue"/>
        </w:rPr>
        <w:t xml:space="preserve">l’ONF, </w:t>
      </w:r>
      <w:r w:rsidRPr="00704085">
        <w:rPr>
          <w:rFonts w:ascii="Helvetica Neue" w:hAnsi="Helvetica Neue"/>
        </w:rPr>
        <w:t xml:space="preserve">l’Institut français de </w:t>
      </w:r>
      <w:r w:rsidR="006662CD">
        <w:rPr>
          <w:rFonts w:ascii="Helvetica Neue" w:hAnsi="Helvetica Neue"/>
        </w:rPr>
        <w:t>Luxembourg, l’Institut Goethe</w:t>
      </w:r>
      <w:r w:rsidRPr="00704085">
        <w:rPr>
          <w:rFonts w:ascii="Helvetica Neue" w:hAnsi="Helvetica Neue"/>
        </w:rPr>
        <w:t>.</w:t>
      </w:r>
    </w:p>
    <w:p w14:paraId="63FA5C72" w14:textId="71E18A0F" w:rsidR="00ED6010" w:rsidRDefault="00ED6010" w:rsidP="00704085">
      <w:pPr>
        <w:pStyle w:val="Corps"/>
        <w:jc w:val="both"/>
        <w:rPr>
          <w:rFonts w:ascii="Helvetica Neue" w:hAnsi="Helvetica Neue"/>
        </w:rPr>
      </w:pPr>
      <w:r>
        <w:rPr>
          <w:rFonts w:ascii="Helvetica Neue" w:hAnsi="Helvetica Neue"/>
        </w:rPr>
        <w:t xml:space="preserve">Site de référence : </w:t>
      </w:r>
      <w:hyperlink r:id="rId12" w:history="1">
        <w:r w:rsidRPr="000A1530">
          <w:rPr>
            <w:rStyle w:val="Lienhypertexte"/>
            <w:rFonts w:ascii="Helvetica Neue" w:hAnsi="Helvetica Neue"/>
          </w:rPr>
          <w:t>http://recitchazelles.univ-lorraine.fr</w:t>
        </w:r>
      </w:hyperlink>
    </w:p>
    <w:p w14:paraId="28CF6B1C" w14:textId="77777777" w:rsidR="00AA05D6" w:rsidRDefault="00AA05D6" w:rsidP="000D2F6F">
      <w:pPr>
        <w:pStyle w:val="Corps"/>
        <w:jc w:val="both"/>
        <w:rPr>
          <w:rFonts w:ascii="Helvetica Neue" w:hAnsi="Helvetica Neue"/>
          <w:color w:val="auto"/>
          <w:u w:color="FF0000"/>
        </w:rPr>
      </w:pPr>
    </w:p>
    <w:p w14:paraId="384CDCA0" w14:textId="597836F3" w:rsidR="001E17E3" w:rsidRPr="009C3F6C" w:rsidRDefault="001E17E3" w:rsidP="000D2F6F">
      <w:pPr>
        <w:pStyle w:val="Corps"/>
        <w:jc w:val="both"/>
        <w:rPr>
          <w:rFonts w:ascii="Helvetica Neue" w:hAnsi="Helvetica Neue"/>
          <w:b/>
          <w:color w:val="333333"/>
          <w:szCs w:val="28"/>
        </w:rPr>
      </w:pPr>
      <w:r>
        <w:rPr>
          <w:rFonts w:ascii="Helvetica Neue" w:hAnsi="Helvetica Neue"/>
          <w:color w:val="auto"/>
          <w:u w:color="FF0000"/>
        </w:rPr>
        <w:t xml:space="preserve">Ainsi, les différents partenaires </w:t>
      </w:r>
      <w:r w:rsidRPr="000D2F6F">
        <w:rPr>
          <w:rFonts w:ascii="Helvetica Neue" w:hAnsi="Helvetica Neue"/>
          <w:color w:val="333333"/>
          <w:szCs w:val="28"/>
        </w:rPr>
        <w:t>offre</w:t>
      </w:r>
      <w:r>
        <w:rPr>
          <w:rFonts w:ascii="Helvetica Neue" w:hAnsi="Helvetica Neue"/>
          <w:color w:val="333333"/>
          <w:szCs w:val="28"/>
        </w:rPr>
        <w:t>nt</w:t>
      </w:r>
      <w:r w:rsidRPr="000D2F6F">
        <w:rPr>
          <w:rFonts w:ascii="Helvetica Neue" w:hAnsi="Helvetica Neue"/>
          <w:color w:val="333333"/>
          <w:szCs w:val="28"/>
        </w:rPr>
        <w:t xml:space="preserve"> sur </w:t>
      </w:r>
      <w:r>
        <w:rPr>
          <w:rFonts w:ascii="Helvetica Neue" w:hAnsi="Helvetica Neue"/>
          <w:color w:val="333333"/>
          <w:szCs w:val="28"/>
        </w:rPr>
        <w:t xml:space="preserve">la </w:t>
      </w:r>
      <w:r w:rsidRPr="000D2F6F">
        <w:rPr>
          <w:rFonts w:ascii="Helvetica Neue" w:hAnsi="Helvetica Neue"/>
          <w:color w:val="333333"/>
          <w:szCs w:val="28"/>
        </w:rPr>
        <w:t>base d'</w:t>
      </w:r>
      <w:r>
        <w:rPr>
          <w:rFonts w:ascii="Helvetica Neue" w:hAnsi="Helvetica Neue"/>
          <w:color w:val="333333"/>
          <w:szCs w:val="28"/>
        </w:rPr>
        <w:t xml:space="preserve">un </w:t>
      </w:r>
      <w:r w:rsidRPr="000D2F6F">
        <w:rPr>
          <w:rFonts w:ascii="Helvetica Neue" w:hAnsi="Helvetica Neue"/>
          <w:color w:val="333333"/>
          <w:szCs w:val="28"/>
        </w:rPr>
        <w:t xml:space="preserve">appel à candidatures aux auteur(e)s une résidence de création d'une durée de </w:t>
      </w:r>
      <w:r w:rsidR="003D5E3F" w:rsidRPr="009C3F6C">
        <w:rPr>
          <w:rFonts w:ascii="Helvetica Neue" w:hAnsi="Helvetica Neue"/>
          <w:b/>
          <w:color w:val="333333"/>
          <w:szCs w:val="28"/>
        </w:rPr>
        <w:t>8</w:t>
      </w:r>
      <w:r w:rsidR="002A5FB8" w:rsidRPr="009C3F6C">
        <w:rPr>
          <w:rFonts w:ascii="Helvetica Neue" w:hAnsi="Helvetica Neue"/>
          <w:b/>
          <w:color w:val="333333"/>
          <w:szCs w:val="28"/>
        </w:rPr>
        <w:t xml:space="preserve"> semaines, du </w:t>
      </w:r>
      <w:r w:rsidR="006662CD">
        <w:rPr>
          <w:rFonts w:ascii="Helvetica Neue" w:hAnsi="Helvetica Neue"/>
          <w:b/>
          <w:color w:val="333333"/>
          <w:szCs w:val="28"/>
        </w:rPr>
        <w:t>1</w:t>
      </w:r>
      <w:r w:rsidR="006662CD" w:rsidRPr="006662CD">
        <w:rPr>
          <w:rFonts w:ascii="Helvetica Neue" w:hAnsi="Helvetica Neue"/>
          <w:b/>
          <w:color w:val="333333"/>
          <w:szCs w:val="28"/>
          <w:vertAlign w:val="superscript"/>
        </w:rPr>
        <w:t>er</w:t>
      </w:r>
      <w:r w:rsidR="006662CD">
        <w:rPr>
          <w:rFonts w:ascii="Helvetica Neue" w:hAnsi="Helvetica Neue"/>
          <w:b/>
          <w:color w:val="333333"/>
          <w:szCs w:val="28"/>
        </w:rPr>
        <w:t xml:space="preserve"> </w:t>
      </w:r>
      <w:r w:rsidR="00F16C7C">
        <w:rPr>
          <w:rFonts w:ascii="Helvetica Neue" w:hAnsi="Helvetica Neue"/>
          <w:b/>
          <w:color w:val="333333"/>
          <w:szCs w:val="28"/>
        </w:rPr>
        <w:t xml:space="preserve">octobre </w:t>
      </w:r>
      <w:r w:rsidR="002A5FB8" w:rsidRPr="009C3F6C">
        <w:rPr>
          <w:rFonts w:ascii="Helvetica Neue" w:hAnsi="Helvetica Neue"/>
          <w:b/>
          <w:color w:val="333333"/>
          <w:szCs w:val="28"/>
        </w:rPr>
        <w:t xml:space="preserve">au  </w:t>
      </w:r>
      <w:r w:rsidR="00F16C7C">
        <w:rPr>
          <w:rFonts w:ascii="Helvetica Neue" w:hAnsi="Helvetica Neue"/>
          <w:b/>
          <w:color w:val="333333"/>
          <w:szCs w:val="28"/>
        </w:rPr>
        <w:t xml:space="preserve"> </w:t>
      </w:r>
      <w:r w:rsidR="006662CD">
        <w:rPr>
          <w:rFonts w:ascii="Helvetica Neue" w:hAnsi="Helvetica Neue"/>
          <w:b/>
          <w:color w:val="333333"/>
          <w:szCs w:val="28"/>
        </w:rPr>
        <w:t>30</w:t>
      </w:r>
      <w:r w:rsidR="005B48C8">
        <w:rPr>
          <w:rFonts w:ascii="Helvetica Neue" w:hAnsi="Helvetica Neue"/>
          <w:b/>
          <w:color w:val="333333"/>
          <w:szCs w:val="28"/>
        </w:rPr>
        <w:t xml:space="preserve"> </w:t>
      </w:r>
      <w:r w:rsidR="002A5FB8" w:rsidRPr="009C3F6C">
        <w:rPr>
          <w:rFonts w:ascii="Helvetica Neue" w:hAnsi="Helvetica Neue"/>
          <w:b/>
          <w:color w:val="333333"/>
          <w:szCs w:val="28"/>
        </w:rPr>
        <w:t>novembre</w:t>
      </w:r>
      <w:r w:rsidR="00900C50">
        <w:rPr>
          <w:rFonts w:ascii="Helvetica Neue" w:hAnsi="Helvetica Neue"/>
          <w:b/>
          <w:color w:val="333333"/>
          <w:szCs w:val="28"/>
        </w:rPr>
        <w:t xml:space="preserve"> 202</w:t>
      </w:r>
      <w:r w:rsidR="006662CD">
        <w:rPr>
          <w:rFonts w:ascii="Helvetica Neue" w:hAnsi="Helvetica Neue"/>
          <w:b/>
          <w:color w:val="333333"/>
          <w:szCs w:val="28"/>
        </w:rPr>
        <w:t>2</w:t>
      </w:r>
      <w:r w:rsidRPr="009C3F6C">
        <w:rPr>
          <w:rFonts w:ascii="Helvetica Neue" w:hAnsi="Helvetica Neue"/>
          <w:b/>
          <w:color w:val="333333"/>
          <w:szCs w:val="28"/>
        </w:rPr>
        <w:t>.</w:t>
      </w:r>
    </w:p>
    <w:p w14:paraId="77B8BC97" w14:textId="77777777" w:rsidR="000D2F6F" w:rsidRPr="001D086A" w:rsidRDefault="000D2F6F" w:rsidP="000D2F6F">
      <w:pPr>
        <w:pStyle w:val="Corps"/>
        <w:jc w:val="both"/>
        <w:rPr>
          <w:rFonts w:ascii="Helvetica Neue" w:hAnsi="Helvetica Neue"/>
          <w:color w:val="auto"/>
          <w:u w:color="FF0000"/>
        </w:rPr>
      </w:pPr>
    </w:p>
    <w:p w14:paraId="0527DE3A" w14:textId="77777777" w:rsidR="00FA09D7" w:rsidRPr="00AE1A88" w:rsidRDefault="00FA09D7" w:rsidP="00FA09D7">
      <w:pPr>
        <w:outlineLvl w:val="3"/>
        <w:rPr>
          <w:rFonts w:ascii="Helvetica Neue" w:hAnsi="Helvetica Neue"/>
          <w:b/>
          <w:caps/>
          <w:color w:val="C0504D" w:themeColor="accent2"/>
          <w:szCs w:val="36"/>
          <w:lang w:eastAsia="fr-FR"/>
        </w:rPr>
      </w:pPr>
      <w:r w:rsidRPr="00D1499A">
        <w:rPr>
          <w:rFonts w:ascii="Helvetica Neue" w:hAnsi="Helvetica Neue"/>
          <w:b/>
          <w:caps/>
          <w:color w:val="C0504D" w:themeColor="accent2"/>
          <w:szCs w:val="36"/>
          <w:lang w:eastAsia="fr-FR"/>
        </w:rPr>
        <w:t>OBJECTIFS</w:t>
      </w:r>
    </w:p>
    <w:p w14:paraId="658503CD" w14:textId="2F7C1BC7" w:rsidR="000D2F6F" w:rsidRPr="000D2F6F" w:rsidRDefault="000D2F6F" w:rsidP="00D1499A">
      <w:pPr>
        <w:widowControl w:val="0"/>
        <w:autoSpaceDE w:val="0"/>
        <w:autoSpaceDN w:val="0"/>
        <w:adjustRightInd w:val="0"/>
        <w:jc w:val="both"/>
        <w:rPr>
          <w:rFonts w:ascii="Helvetica Neue" w:hAnsi="Helvetica Neue" w:cs="Times New Roman"/>
        </w:rPr>
      </w:pPr>
      <w:r w:rsidRPr="000D2F6F">
        <w:rPr>
          <w:rFonts w:ascii="Helvetica Neue" w:hAnsi="Helvetica Neue" w:cs="Times New Roman"/>
        </w:rPr>
        <w:t xml:space="preserve">- Encourager la création littéraire en permettant à un auteur </w:t>
      </w:r>
      <w:r w:rsidR="00B65405">
        <w:rPr>
          <w:rFonts w:ascii="Helvetica Neue" w:hAnsi="Helvetica Neue" w:cs="Times New Roman"/>
        </w:rPr>
        <w:t xml:space="preserve">français ou francophone </w:t>
      </w:r>
      <w:r w:rsidRPr="000D2F6F">
        <w:rPr>
          <w:rFonts w:ascii="Helvetica Neue" w:hAnsi="Helvetica Neue" w:cs="Times New Roman"/>
        </w:rPr>
        <w:t>de développer un projet de création.</w:t>
      </w:r>
    </w:p>
    <w:p w14:paraId="3AEFBA2C" w14:textId="77777777" w:rsidR="000D2F6F" w:rsidRPr="000D2F6F" w:rsidRDefault="000D2F6F" w:rsidP="00D1499A">
      <w:pPr>
        <w:widowControl w:val="0"/>
        <w:autoSpaceDE w:val="0"/>
        <w:autoSpaceDN w:val="0"/>
        <w:adjustRightInd w:val="0"/>
        <w:jc w:val="both"/>
        <w:rPr>
          <w:rFonts w:ascii="Helvetica Neue" w:hAnsi="Helvetica Neue" w:cs="Times New Roman"/>
        </w:rPr>
      </w:pPr>
      <w:r w:rsidRPr="000D2F6F">
        <w:rPr>
          <w:rFonts w:ascii="Helvetica Neue" w:hAnsi="Helvetica Neue" w:cs="Times New Roman"/>
        </w:rPr>
        <w:t xml:space="preserve">- Tisser des liens entre les différents acteurs du monde du livre et ceux d'autres disciplines artistiques, sur le territoire mosellan et </w:t>
      </w:r>
      <w:r w:rsidR="001D086A">
        <w:rPr>
          <w:rFonts w:ascii="Helvetica Neue" w:hAnsi="Helvetica Neue" w:cs="Times New Roman"/>
        </w:rPr>
        <w:t>celui de la Grande Région (Lorraine, Luxembourg, Belgique, Allemagne).</w:t>
      </w:r>
    </w:p>
    <w:p w14:paraId="19C5F6A4" w14:textId="77777777" w:rsidR="000D2F6F" w:rsidRPr="000D2F6F" w:rsidRDefault="000D2F6F" w:rsidP="00D1499A">
      <w:pPr>
        <w:widowControl w:val="0"/>
        <w:autoSpaceDE w:val="0"/>
        <w:autoSpaceDN w:val="0"/>
        <w:adjustRightInd w:val="0"/>
        <w:jc w:val="both"/>
        <w:rPr>
          <w:rFonts w:ascii="Helvetica Neue" w:hAnsi="Helvetica Neue" w:cs="Times New Roman"/>
        </w:rPr>
      </w:pPr>
      <w:r w:rsidRPr="000D2F6F">
        <w:rPr>
          <w:rFonts w:ascii="Helvetica Neue" w:hAnsi="Helvetica Neue" w:cs="Times New Roman"/>
        </w:rPr>
        <w:t>- Favoriser des rencontres avec divers auteurs/publics et société/université</w:t>
      </w:r>
      <w:r w:rsidR="00D1499A">
        <w:rPr>
          <w:rFonts w:ascii="Helvetica Neue" w:hAnsi="Helvetica Neue" w:cs="Times New Roman"/>
        </w:rPr>
        <w:t xml:space="preserve"> dans le cadre du dispositif Création partagée</w:t>
      </w:r>
      <w:r w:rsidR="00614B66">
        <w:rPr>
          <w:rFonts w:ascii="Helvetica Neue" w:hAnsi="Helvetica Neue" w:cs="Times New Roman"/>
        </w:rPr>
        <w:t xml:space="preserve"> et du laboratoire hors les murs</w:t>
      </w:r>
      <w:r w:rsidRPr="000D2F6F">
        <w:rPr>
          <w:rFonts w:ascii="Helvetica Neue" w:hAnsi="Helvetica Neue" w:cs="Times New Roman"/>
        </w:rPr>
        <w:t>.</w:t>
      </w:r>
    </w:p>
    <w:p w14:paraId="5A939E16" w14:textId="77777777" w:rsidR="000D2F6F" w:rsidRPr="000D2F6F" w:rsidRDefault="000D2F6F" w:rsidP="00D1499A">
      <w:pPr>
        <w:widowControl w:val="0"/>
        <w:autoSpaceDE w:val="0"/>
        <w:autoSpaceDN w:val="0"/>
        <w:adjustRightInd w:val="0"/>
        <w:jc w:val="both"/>
        <w:rPr>
          <w:rFonts w:ascii="Helvetica Neue" w:hAnsi="Helvetica Neue"/>
          <w:szCs w:val="17"/>
        </w:rPr>
      </w:pPr>
      <w:r w:rsidRPr="000D2F6F">
        <w:rPr>
          <w:rFonts w:ascii="Helvetica Neue" w:hAnsi="Helvetica Neue"/>
          <w:szCs w:val="17"/>
        </w:rPr>
        <w:t>- Encourager l’écrivain et les publics à la création numérique via le blog résidentiel.</w:t>
      </w:r>
    </w:p>
    <w:p w14:paraId="6C2487C8" w14:textId="77777777" w:rsidR="000D2F6F" w:rsidRPr="000D2F6F" w:rsidRDefault="000D2F6F" w:rsidP="00D1499A">
      <w:pPr>
        <w:widowControl w:val="0"/>
        <w:autoSpaceDE w:val="0"/>
        <w:autoSpaceDN w:val="0"/>
        <w:adjustRightInd w:val="0"/>
        <w:jc w:val="both"/>
        <w:rPr>
          <w:rFonts w:ascii="Helvetica Neue" w:hAnsi="Helvetica Neue" w:cs="Times New Roman"/>
        </w:rPr>
      </w:pPr>
      <w:r w:rsidRPr="000D2F6F">
        <w:rPr>
          <w:rFonts w:ascii="Helvetica Neue" w:hAnsi="Helvetica Neue" w:cs="Times New Roman"/>
        </w:rPr>
        <w:t xml:space="preserve">- Créer une structure innovante et encore peu diffusée sur le territoire français mêlant création littéraire contemporaine et recherche scientifique au sein de la région </w:t>
      </w:r>
      <w:r w:rsidR="001D086A">
        <w:rPr>
          <w:rFonts w:ascii="Helvetica Neue" w:hAnsi="Helvetica Neue" w:cs="Times New Roman"/>
        </w:rPr>
        <w:t>Grand Est</w:t>
      </w:r>
      <w:r w:rsidRPr="000D2F6F">
        <w:rPr>
          <w:rFonts w:ascii="Helvetica Neue" w:hAnsi="Helvetica Neue" w:cs="Times New Roman"/>
        </w:rPr>
        <w:t>.</w:t>
      </w:r>
    </w:p>
    <w:p w14:paraId="0A9873D1" w14:textId="2F1B4354" w:rsidR="00A10106" w:rsidRDefault="000D2F6F" w:rsidP="00ED6010">
      <w:pPr>
        <w:jc w:val="both"/>
        <w:rPr>
          <w:rFonts w:ascii="Helvetica Neue" w:hAnsi="Helvetica Neue" w:cs="Times New Roman"/>
        </w:rPr>
      </w:pPr>
      <w:r w:rsidRPr="000D2F6F">
        <w:rPr>
          <w:rFonts w:ascii="Helvetica Neue" w:hAnsi="Helvetica Neue" w:cs="Times New Roman"/>
        </w:rPr>
        <w:t xml:space="preserve">- Lutter par la création de ce dispositif contre la précarité de l’écrivain en </w:t>
      </w:r>
      <w:proofErr w:type="gramStart"/>
      <w:r w:rsidRPr="000D2F6F">
        <w:rPr>
          <w:rFonts w:ascii="Helvetica Neue" w:hAnsi="Helvetica Neue" w:cs="Times New Roman"/>
        </w:rPr>
        <w:t>France,  maillon</w:t>
      </w:r>
      <w:proofErr w:type="gramEnd"/>
      <w:r w:rsidRPr="000D2F6F">
        <w:rPr>
          <w:rFonts w:ascii="Helvetica Neue" w:hAnsi="Helvetica Neue" w:cs="Times New Roman"/>
        </w:rPr>
        <w:t xml:space="preserve"> économiquement le plus faible de la chaîne des différents professionnels du livre. La résidence d’auteurs en tant que dispositif culturel visant à donner les conditions et les moyens matériels à l’écrivain pour qu’il poursuive son travail de c</w:t>
      </w:r>
      <w:r w:rsidR="001E17E3">
        <w:rPr>
          <w:rFonts w:ascii="Helvetica Neue" w:hAnsi="Helvetica Neue" w:cs="Times New Roman"/>
        </w:rPr>
        <w:t>réation sur un territoire, constitue</w:t>
      </w:r>
      <w:r w:rsidRPr="000D2F6F">
        <w:rPr>
          <w:rFonts w:ascii="Helvetica Neue" w:hAnsi="Helvetica Neue" w:cs="Times New Roman"/>
        </w:rPr>
        <w:t xml:space="preserve"> un moyen de lutter contre cette réelle paupérisation.</w:t>
      </w:r>
      <w:r w:rsidR="001E17E3">
        <w:rPr>
          <w:rFonts w:ascii="Helvetica Neue" w:hAnsi="Helvetica Neue" w:cs="Times New Roman"/>
        </w:rPr>
        <w:t xml:space="preserve"> </w:t>
      </w:r>
    </w:p>
    <w:p w14:paraId="159FBCD2" w14:textId="77777777" w:rsidR="00D1499A" w:rsidRPr="00D1499A" w:rsidRDefault="00D1499A" w:rsidP="00FA09D7">
      <w:pPr>
        <w:outlineLvl w:val="3"/>
        <w:rPr>
          <w:rFonts w:ascii="Helvetica Neue" w:hAnsi="Helvetica Neue"/>
          <w:b/>
          <w:caps/>
          <w:color w:val="C0504D" w:themeColor="accent2"/>
          <w:szCs w:val="36"/>
          <w:lang w:eastAsia="fr-FR"/>
        </w:rPr>
      </w:pPr>
      <w:r>
        <w:rPr>
          <w:rFonts w:ascii="Helvetica Neue" w:hAnsi="Helvetica Neue"/>
          <w:b/>
          <w:caps/>
          <w:color w:val="C0504D" w:themeColor="accent2"/>
          <w:szCs w:val="36"/>
          <w:lang w:eastAsia="fr-FR"/>
        </w:rPr>
        <w:lastRenderedPageBreak/>
        <w:t xml:space="preserve">LIEU </w:t>
      </w:r>
      <w:r w:rsidR="00FA09D7" w:rsidRPr="00D1499A">
        <w:rPr>
          <w:rFonts w:ascii="Helvetica Neue" w:hAnsi="Helvetica Neue"/>
          <w:b/>
          <w:caps/>
          <w:color w:val="C0504D" w:themeColor="accent2"/>
          <w:szCs w:val="36"/>
          <w:lang w:eastAsia="fr-FR"/>
        </w:rPr>
        <w:t>DE LA RÉSIDENCE</w:t>
      </w:r>
    </w:p>
    <w:p w14:paraId="2C1B77FE" w14:textId="77777777" w:rsidR="0092327C" w:rsidRDefault="00D1499A" w:rsidP="001A1552">
      <w:pPr>
        <w:jc w:val="both"/>
        <w:rPr>
          <w:rFonts w:ascii="Helvetica Neue" w:hAnsi="Helvetica Neue"/>
        </w:rPr>
      </w:pPr>
      <w:r w:rsidRPr="00D1499A">
        <w:rPr>
          <w:rFonts w:ascii="Helvetica Neue" w:hAnsi="Helvetica Neue"/>
        </w:rPr>
        <w:t>La Maison de Robert Schuman, demeure du « Père de l’Europe » (1926-1963)</w:t>
      </w:r>
      <w:r w:rsidR="001A1552">
        <w:rPr>
          <w:rFonts w:ascii="Helvetica Neue" w:hAnsi="Helvetica Neue"/>
        </w:rPr>
        <w:t xml:space="preserve">, </w:t>
      </w:r>
      <w:r>
        <w:rPr>
          <w:rFonts w:ascii="Helvetica Neue" w:hAnsi="Helvetica Neue"/>
        </w:rPr>
        <w:t xml:space="preserve">héritier </w:t>
      </w:r>
      <w:r w:rsidRPr="00D1499A">
        <w:rPr>
          <w:rFonts w:ascii="Helvetica Neue" w:hAnsi="Helvetica Neue"/>
        </w:rPr>
        <w:t xml:space="preserve">d’une double culture franco-allemande, dont l’engagement européen semble inscrit dans ses origines transfrontalières, a été restaurée par le département de la Moselle en 2004. Le site comprend également une extension muséographique abritant une zone d’exposition permanente sur la vie et l’œuvre européenne de Robert Schuman, ainsi qu’une salle d’exposition temporaire et un auditorium. </w:t>
      </w:r>
      <w:bookmarkStart w:id="0" w:name="OLE_LINK2"/>
      <w:r w:rsidRPr="00D1499A">
        <w:rPr>
          <w:rFonts w:ascii="Helvetica Neue" w:hAnsi="Helvetica Neue"/>
        </w:rPr>
        <w:t>La maison de ce grand amateur de littérature collectionneur de manuscrits d’écrivains du XVIIe siècle, a été labélisé « Maison des Illustres » en 2011, par le Ministère de la Culture et de la Communication. Puis, en 2015, la Commission européenne a confirmé l’attribution du « Label du patrimoine européen » à la Maison de Robert Schuman.</w:t>
      </w:r>
      <w:bookmarkEnd w:id="0"/>
      <w:r w:rsidRPr="00D1499A">
        <w:rPr>
          <w:rFonts w:ascii="Helvetica Neue" w:hAnsi="Helvetica Neue"/>
        </w:rPr>
        <w:t xml:space="preserve"> Le Jardin de la demeure appartient au réseau transfrontalier « Jardins sans limites » qui offre 23 créations paysagères à découvrir en Moselle, en Allemagne et au Luxembourg, à travers un florilège de joyaux végétaux qui se joue des frontières. </w:t>
      </w:r>
    </w:p>
    <w:p w14:paraId="34D70B7D" w14:textId="435FC614" w:rsidR="0043454E" w:rsidRDefault="0092327C" w:rsidP="001A1552">
      <w:pPr>
        <w:jc w:val="both"/>
        <w:rPr>
          <w:rFonts w:ascii="Helvetica Neue" w:hAnsi="Helvetica Neue"/>
        </w:rPr>
      </w:pPr>
      <w:r>
        <w:rPr>
          <w:rFonts w:ascii="Helvetica Neue" w:hAnsi="Helvetica Neue"/>
        </w:rPr>
        <w:t>L’auteur disposera d’un accès à la bibliothèque du musée</w:t>
      </w:r>
      <w:r w:rsidR="00B36A9F">
        <w:rPr>
          <w:rFonts w:ascii="Helvetica Neue" w:hAnsi="Helvetica Neue"/>
        </w:rPr>
        <w:t xml:space="preserve"> et d’un lieu d’écriture</w:t>
      </w:r>
      <w:r>
        <w:rPr>
          <w:rFonts w:ascii="Helvetica Neue" w:hAnsi="Helvetica Neue"/>
        </w:rPr>
        <w:t>.</w:t>
      </w:r>
    </w:p>
    <w:p w14:paraId="38E08770" w14:textId="77777777" w:rsidR="00D1499A" w:rsidRDefault="00D1499A" w:rsidP="001A1552">
      <w:pPr>
        <w:jc w:val="both"/>
        <w:outlineLvl w:val="3"/>
        <w:rPr>
          <w:rFonts w:ascii="Helvetica Neue" w:hAnsi="Helvetica Neue" w:cs="Georgia"/>
          <w:szCs w:val="28"/>
        </w:rPr>
      </w:pPr>
      <w:r w:rsidRPr="00D1499A">
        <w:rPr>
          <w:rFonts w:ascii="Helvetica Neue" w:hAnsi="Helvetica Neue"/>
        </w:rPr>
        <w:t xml:space="preserve">La création d’une résidence dans cet espace muséal vise à </w:t>
      </w:r>
      <w:r w:rsidRPr="00D1499A">
        <w:rPr>
          <w:rFonts w:ascii="Helvetica Neue" w:hAnsi="Helvetica Neue" w:cs="Helvetica"/>
          <w:szCs w:val="28"/>
        </w:rPr>
        <w:t>permettre à des auteurs de mener à bien un projet d’écriture, ainsi qu’un projet de médiations culturelles en lien avec divers publics et sous différentes formes (</w:t>
      </w:r>
      <w:r>
        <w:rPr>
          <w:rFonts w:ascii="Helvetica Neue" w:hAnsi="Helvetica Neue"/>
        </w:rPr>
        <w:t>atelier d’écriture, lecture,</w:t>
      </w:r>
      <w:r w:rsidRPr="00D1499A">
        <w:rPr>
          <w:rFonts w:ascii="Helvetica Neue" w:hAnsi="Helvetica Neue"/>
        </w:rPr>
        <w:t xml:space="preserve"> </w:t>
      </w:r>
      <w:r>
        <w:rPr>
          <w:rFonts w:ascii="Helvetica Neue" w:hAnsi="Helvetica Neue"/>
        </w:rPr>
        <w:t>conférence</w:t>
      </w:r>
      <w:r w:rsidRPr="00D1499A">
        <w:rPr>
          <w:rFonts w:ascii="Helvetica Neue" w:hAnsi="Helvetica Neue"/>
        </w:rPr>
        <w:t xml:space="preserve">, blog résidentiel). </w:t>
      </w:r>
    </w:p>
    <w:p w14:paraId="18B8A30A" w14:textId="77777777" w:rsidR="00D1499A" w:rsidRDefault="003A1522" w:rsidP="001E17E3">
      <w:pPr>
        <w:outlineLvl w:val="3"/>
        <w:rPr>
          <w:rFonts w:ascii="Helvetica Neue" w:hAnsi="Helvetica Neue"/>
        </w:rPr>
      </w:pPr>
      <w:hyperlink r:id="rId13" w:history="1">
        <w:r w:rsidR="00D1499A" w:rsidRPr="00D1499A">
          <w:rPr>
            <w:rFonts w:ascii="Helvetica Neue" w:hAnsi="Helvetica Neue"/>
            <w:color w:val="0000FF" w:themeColor="hyperlink"/>
            <w:u w:val="single"/>
          </w:rPr>
          <w:t>http://www.robert-schuman.eu/fr/biographie-de-robert-schuman</w:t>
        </w:r>
      </w:hyperlink>
    </w:p>
    <w:p w14:paraId="7E5377D1" w14:textId="77777777" w:rsidR="00D1499A" w:rsidRPr="00D1499A" w:rsidRDefault="003A1522" w:rsidP="001E17E3">
      <w:pPr>
        <w:outlineLvl w:val="3"/>
        <w:rPr>
          <w:rFonts w:ascii="Helvetica Neue" w:hAnsi="Helvetica Neue" w:cs="Georgia"/>
          <w:color w:val="C0504D" w:themeColor="accent2"/>
          <w:szCs w:val="28"/>
        </w:rPr>
      </w:pPr>
      <w:hyperlink r:id="rId14" w:history="1">
        <w:r w:rsidR="00D1499A" w:rsidRPr="00D1499A">
          <w:rPr>
            <w:rFonts w:ascii="Helvetica Neue" w:hAnsi="Helvetica Neue"/>
            <w:color w:val="0000FF" w:themeColor="hyperlink"/>
            <w:u w:val="single"/>
          </w:rPr>
          <w:t>http://www.jardins-sans-limites.com/Jardins-sans-Limites/Nos-jardins/En-Moselle/Jardin-des-Plantes-de-Chez-Nous-Scy-Chazelles-F</w:t>
        </w:r>
      </w:hyperlink>
      <w:r w:rsidR="00D1499A" w:rsidRPr="00D1499A">
        <w:rPr>
          <w:rFonts w:ascii="Helvetica Neue" w:hAnsi="Helvetica Neue"/>
        </w:rPr>
        <w:t xml:space="preserve"> </w:t>
      </w:r>
    </w:p>
    <w:p w14:paraId="63288E2D" w14:textId="77777777" w:rsidR="001A1552" w:rsidRDefault="001A1552" w:rsidP="001E17E3">
      <w:pPr>
        <w:outlineLvl w:val="3"/>
        <w:rPr>
          <w:rFonts w:ascii="Helvetica Neue" w:hAnsi="Helvetica Neue"/>
          <w:b/>
          <w:caps/>
          <w:color w:val="C0504D" w:themeColor="accent2"/>
          <w:szCs w:val="36"/>
          <w:lang w:eastAsia="fr-FR"/>
        </w:rPr>
      </w:pPr>
    </w:p>
    <w:p w14:paraId="7533B911" w14:textId="08C91F64" w:rsidR="00ED6010" w:rsidRPr="008B36B3" w:rsidRDefault="009C3F6C" w:rsidP="009C3F6C">
      <w:pPr>
        <w:jc w:val="both"/>
        <w:rPr>
          <w:rFonts w:ascii="Helvetica Neue" w:hAnsi="Helvetica Neue" w:cs="Arial"/>
          <w:szCs w:val="26"/>
        </w:rPr>
      </w:pPr>
      <w:r w:rsidRPr="008B36B3">
        <w:rPr>
          <w:rFonts w:ascii="Helvetica Neue" w:hAnsi="Helvetica Neue" w:cs="Arial"/>
          <w:szCs w:val="26"/>
        </w:rPr>
        <w:t xml:space="preserve">Autour du site, la commune de </w:t>
      </w:r>
      <w:proofErr w:type="spellStart"/>
      <w:r w:rsidRPr="008B36B3">
        <w:rPr>
          <w:rFonts w:ascii="Helvetica Neue" w:hAnsi="Helvetica Neue" w:cs="Arial"/>
          <w:szCs w:val="26"/>
        </w:rPr>
        <w:t>Scy-Chazelles</w:t>
      </w:r>
      <w:proofErr w:type="spellEnd"/>
      <w:r w:rsidRPr="008B36B3">
        <w:rPr>
          <w:rFonts w:ascii="Helvetica Neue" w:hAnsi="Helvetica Neue" w:cs="Arial"/>
          <w:szCs w:val="26"/>
        </w:rPr>
        <w:t xml:space="preserve"> dans sa partie haute, est un ancien village de vigneron, reconnu pour son patrimoine architectural et naturel. Son tissu associatif et son urbanisation dans sa partie basse, lui confèrent un grand dynamisme. L’ensemble est propice au développement d’une interaction riche entre l’auteur</w:t>
      </w:r>
      <w:r>
        <w:rPr>
          <w:rFonts w:ascii="Helvetica Neue" w:hAnsi="Helvetica Neue" w:cs="Arial"/>
          <w:szCs w:val="26"/>
        </w:rPr>
        <w:t>(e)</w:t>
      </w:r>
      <w:r w:rsidRPr="008B36B3">
        <w:rPr>
          <w:rFonts w:ascii="Helvetica Neue" w:hAnsi="Helvetica Neue" w:cs="Arial"/>
          <w:szCs w:val="26"/>
        </w:rPr>
        <w:t xml:space="preserve"> et le territoire.</w:t>
      </w:r>
    </w:p>
    <w:p w14:paraId="6EDF91F9" w14:textId="66A673C4" w:rsidR="009E0AE6" w:rsidRPr="00CB7525" w:rsidRDefault="00CB7525" w:rsidP="009E0AE6">
      <w:pPr>
        <w:jc w:val="both"/>
        <w:rPr>
          <w:rFonts w:ascii="Helvetica Neue" w:hAnsi="Helvetica Neue"/>
          <w:szCs w:val="22"/>
        </w:rPr>
      </w:pPr>
      <w:r>
        <w:rPr>
          <w:rFonts w:ascii="Helvetica Neue" w:hAnsi="Helvetica Neue" w:cs="Arial"/>
          <w:smallCaps/>
          <w:color w:val="272727"/>
          <w:szCs w:val="26"/>
        </w:rPr>
        <w:t>L</w:t>
      </w:r>
      <w:r>
        <w:rPr>
          <w:rFonts w:ascii="Helvetica Neue" w:hAnsi="Helvetica Neue" w:cs="Arial"/>
          <w:color w:val="272727"/>
          <w:szCs w:val="26"/>
        </w:rPr>
        <w:t>e site accueille un laboratoire</w:t>
      </w:r>
      <w:r w:rsidR="009E0AE6" w:rsidRPr="00CB7525">
        <w:rPr>
          <w:rFonts w:ascii="Helvetica Neue" w:hAnsi="Helvetica Neue" w:cs="Arial"/>
          <w:smallCaps/>
          <w:color w:val="272727"/>
          <w:szCs w:val="26"/>
        </w:rPr>
        <w:t xml:space="preserve"> </w:t>
      </w:r>
      <w:r>
        <w:rPr>
          <w:rFonts w:ascii="Helvetica Neue" w:hAnsi="Helvetica Neue" w:cs="Arial"/>
          <w:color w:val="272727"/>
          <w:szCs w:val="26"/>
        </w:rPr>
        <w:t xml:space="preserve">hors les murs, </w:t>
      </w:r>
      <w:r w:rsidR="009E0AE6" w:rsidRPr="009E0AE6">
        <w:rPr>
          <w:rFonts w:ascii="Helvetica Neue" w:hAnsi="Helvetica Neue" w:cs="Arial"/>
          <w:color w:val="272727"/>
          <w:szCs w:val="26"/>
        </w:rPr>
        <w:t>une délocalisation de l’université de Lorraine, en collaboration avec le CREM (Centre de recherche sur les médiations</w:t>
      </w:r>
      <w:r w:rsidR="00001CE2">
        <w:rPr>
          <w:rFonts w:ascii="Helvetica Neue" w:hAnsi="Helvetica Neue" w:cs="Arial"/>
          <w:color w:val="272727"/>
          <w:szCs w:val="26"/>
        </w:rPr>
        <w:t>)</w:t>
      </w:r>
      <w:r w:rsidR="009E0AE6" w:rsidRPr="009E0AE6">
        <w:rPr>
          <w:rFonts w:ascii="Helvetica Neue" w:hAnsi="Helvetica Neue" w:cs="Arial"/>
          <w:color w:val="272727"/>
          <w:szCs w:val="26"/>
        </w:rPr>
        <w:t xml:space="preserve">, autour d’une </w:t>
      </w:r>
      <w:r w:rsidR="009E0AE6" w:rsidRPr="00CB7525">
        <w:rPr>
          <w:rFonts w:ascii="Helvetica Neue" w:hAnsi="Helvetica Neue" w:cs="Arial"/>
          <w:color w:val="272727"/>
          <w:szCs w:val="26"/>
        </w:rPr>
        <w:t xml:space="preserve">unité de recherche hors les murs dédiée à la résidence d’auteurs, </w:t>
      </w:r>
      <w:r w:rsidR="0013656E">
        <w:rPr>
          <w:rFonts w:ascii="Helvetica Neue" w:hAnsi="Helvetica Neue" w:cs="Arial"/>
          <w:color w:val="272727"/>
          <w:szCs w:val="26"/>
        </w:rPr>
        <w:t xml:space="preserve">à </w:t>
      </w:r>
      <w:r w:rsidR="009E0AE6" w:rsidRPr="00CB7525">
        <w:rPr>
          <w:rFonts w:ascii="Helvetica Neue" w:hAnsi="Helvetica Neue" w:cs="Arial"/>
          <w:color w:val="272727"/>
          <w:szCs w:val="26"/>
        </w:rPr>
        <w:t xml:space="preserve">la littérature contemporaine et européenne. Il s’agit d’une forme institutionnellement inventive qui </w:t>
      </w:r>
      <w:r w:rsidR="009E0AE6" w:rsidRPr="00CB7525">
        <w:rPr>
          <w:rFonts w:ascii="Helvetica Neue" w:hAnsi="Helvetica Neue" w:cs="Myriad Pro"/>
          <w:color w:val="262626"/>
          <w:szCs w:val="26"/>
        </w:rPr>
        <w:t xml:space="preserve">consiste à </w:t>
      </w:r>
      <w:r w:rsidR="009E0AE6" w:rsidRPr="00CB7525">
        <w:rPr>
          <w:rFonts w:ascii="Helvetica Neue" w:hAnsi="Helvetica Neue" w:cs="Myriad Pro"/>
          <w:bCs/>
          <w:color w:val="262626"/>
          <w:szCs w:val="26"/>
        </w:rPr>
        <w:t>déplacer</w:t>
      </w:r>
      <w:r w:rsidR="009E0AE6" w:rsidRPr="00CB7525">
        <w:rPr>
          <w:rFonts w:ascii="Helvetica Neue" w:hAnsi="Helvetica Neue" w:cs="Myriad Pro"/>
          <w:color w:val="262626"/>
          <w:szCs w:val="26"/>
        </w:rPr>
        <w:t xml:space="preserve"> les activités, réflexions, en interaction directe avec des lieux urbains au cœur de l’environnement socio-économique et culturel afin de f</w:t>
      </w:r>
      <w:r w:rsidR="009E0AE6" w:rsidRPr="00CB7525">
        <w:rPr>
          <w:rFonts w:ascii="Helvetica Neue" w:hAnsi="Helvetica Neue"/>
          <w:szCs w:val="22"/>
        </w:rPr>
        <w:t xml:space="preserve">avoriser la création de passerelles entre le monde universitaire et la Cité, théorie et pratique. </w:t>
      </w:r>
    </w:p>
    <w:p w14:paraId="73B52E96" w14:textId="77777777" w:rsidR="00ED6010" w:rsidRDefault="003A1522" w:rsidP="00ED6010">
      <w:pPr>
        <w:jc w:val="both"/>
        <w:rPr>
          <w:rFonts w:ascii="Helvetica Neue" w:hAnsi="Helvetica Neue" w:cs="Arial"/>
          <w:szCs w:val="26"/>
        </w:rPr>
      </w:pPr>
      <w:hyperlink r:id="rId15" w:history="1">
        <w:r w:rsidR="00ED6010" w:rsidRPr="000A1530">
          <w:rPr>
            <w:rStyle w:val="Lienhypertexte"/>
            <w:rFonts w:ascii="Helvetica Neue" w:hAnsi="Helvetica Neue" w:cs="Arial"/>
            <w:szCs w:val="26"/>
          </w:rPr>
          <w:t>http://recitchazelles.univ-lorraine.fr/publications/</w:t>
        </w:r>
      </w:hyperlink>
    </w:p>
    <w:p w14:paraId="6F272547" w14:textId="77777777" w:rsidR="009E0AE6" w:rsidRDefault="009E0AE6" w:rsidP="001A1552">
      <w:pPr>
        <w:jc w:val="both"/>
        <w:outlineLvl w:val="3"/>
        <w:rPr>
          <w:rFonts w:ascii="Helvetica Neue" w:hAnsi="Helvetica Neue"/>
          <w:b/>
          <w:caps/>
          <w:color w:val="C0504D" w:themeColor="accent2"/>
          <w:szCs w:val="36"/>
          <w:lang w:eastAsia="fr-FR"/>
        </w:rPr>
      </w:pPr>
    </w:p>
    <w:p w14:paraId="4BCDF8F9" w14:textId="77777777" w:rsidR="001E17E3" w:rsidRPr="00D1499A" w:rsidRDefault="001E17E3" w:rsidP="001A1552">
      <w:pPr>
        <w:jc w:val="both"/>
        <w:outlineLvl w:val="3"/>
        <w:rPr>
          <w:rFonts w:ascii="Helvetica Neue" w:hAnsi="Helvetica Neue"/>
          <w:b/>
          <w:caps/>
          <w:color w:val="C0504D" w:themeColor="accent2"/>
          <w:szCs w:val="36"/>
          <w:lang w:eastAsia="fr-FR"/>
        </w:rPr>
      </w:pPr>
      <w:r w:rsidRPr="00D1499A">
        <w:rPr>
          <w:rFonts w:ascii="Helvetica Neue" w:hAnsi="Helvetica Neue"/>
          <w:b/>
          <w:caps/>
          <w:color w:val="C0504D" w:themeColor="accent2"/>
          <w:szCs w:val="36"/>
          <w:lang w:eastAsia="fr-FR"/>
        </w:rPr>
        <w:t>OBJET DE LA RÉSIDENCE</w:t>
      </w:r>
    </w:p>
    <w:p w14:paraId="37D53CC1" w14:textId="038248CB" w:rsidR="001A1552" w:rsidRDefault="002A4A1C" w:rsidP="001A1552">
      <w:pPr>
        <w:jc w:val="both"/>
        <w:rPr>
          <w:rFonts w:ascii="Helvetica Neue" w:hAnsi="Helvetica Neue" w:cs="Times New Roman"/>
          <w:color w:val="333333"/>
          <w:szCs w:val="28"/>
          <w:lang w:eastAsia="fr-FR"/>
        </w:rPr>
      </w:pPr>
      <w:r>
        <w:rPr>
          <w:rFonts w:ascii="Helvetica Neue" w:hAnsi="Helvetica Neue" w:cs="Times New Roman"/>
          <w:color w:val="333333"/>
          <w:szCs w:val="28"/>
          <w:lang w:eastAsia="fr-FR"/>
        </w:rPr>
        <w:t>Selon la convention établie entre la structure d’accueil et l’auteur, c</w:t>
      </w:r>
      <w:r w:rsidR="001E17E3" w:rsidRPr="000D2F6F">
        <w:rPr>
          <w:rFonts w:ascii="Helvetica Neue" w:hAnsi="Helvetica Neue" w:cs="Times New Roman"/>
          <w:color w:val="333333"/>
          <w:szCs w:val="28"/>
          <w:lang w:eastAsia="fr-FR"/>
        </w:rPr>
        <w:t>ette résidence</w:t>
      </w:r>
      <w:r>
        <w:rPr>
          <w:rFonts w:ascii="Helvetica Neue" w:hAnsi="Helvetica Neue" w:cs="Times New Roman"/>
          <w:color w:val="333333"/>
          <w:szCs w:val="28"/>
          <w:lang w:eastAsia="fr-FR"/>
        </w:rPr>
        <w:t xml:space="preserve"> </w:t>
      </w:r>
      <w:r w:rsidR="001E17E3" w:rsidRPr="000D2F6F">
        <w:rPr>
          <w:rFonts w:ascii="Helvetica Neue" w:hAnsi="Helvetica Neue" w:cs="Times New Roman"/>
          <w:color w:val="333333"/>
          <w:szCs w:val="28"/>
          <w:lang w:eastAsia="fr-FR"/>
        </w:rPr>
        <w:t xml:space="preserve">offrira le temps et la liberté de poursuivre en toute sérénité </w:t>
      </w:r>
      <w:r>
        <w:rPr>
          <w:rFonts w:ascii="Helvetica Neue" w:hAnsi="Helvetica Neue" w:cs="Times New Roman"/>
          <w:color w:val="333333"/>
          <w:szCs w:val="28"/>
          <w:lang w:eastAsia="fr-FR"/>
        </w:rPr>
        <w:t xml:space="preserve">un </w:t>
      </w:r>
      <w:r w:rsidR="001E17E3" w:rsidRPr="000D2F6F">
        <w:rPr>
          <w:rFonts w:ascii="Helvetica Neue" w:hAnsi="Helvetica Neue" w:cs="Times New Roman"/>
          <w:color w:val="333333"/>
          <w:szCs w:val="28"/>
          <w:lang w:eastAsia="fr-FR"/>
        </w:rPr>
        <w:t>travail de création en cours</w:t>
      </w:r>
      <w:r w:rsidR="001A1552">
        <w:rPr>
          <w:rFonts w:ascii="Helvetica Neue" w:hAnsi="Helvetica Neue" w:cs="Times New Roman"/>
          <w:color w:val="333333"/>
          <w:szCs w:val="28"/>
          <w:lang w:eastAsia="fr-FR"/>
        </w:rPr>
        <w:t xml:space="preserve"> concernant toutes les </w:t>
      </w:r>
      <w:r w:rsidR="001A1552" w:rsidRPr="000D2F6F">
        <w:rPr>
          <w:rFonts w:ascii="Helvetica Neue" w:hAnsi="Helvetica Neue" w:cs="Georgia"/>
          <w:szCs w:val="28"/>
        </w:rPr>
        <w:t>écritures contemporaines (poésie, roman, fiction, essai, jeunesse, B</w:t>
      </w:r>
      <w:r w:rsidR="00FB5632">
        <w:rPr>
          <w:rFonts w:ascii="Helvetica Neue" w:hAnsi="Helvetica Neue" w:cs="Georgia"/>
          <w:szCs w:val="28"/>
        </w:rPr>
        <w:t>D</w:t>
      </w:r>
      <w:r w:rsidR="001A1552" w:rsidRPr="000D2F6F">
        <w:rPr>
          <w:rFonts w:ascii="Helvetica Neue" w:hAnsi="Helvetica Neue" w:cs="Georgia"/>
          <w:szCs w:val="28"/>
        </w:rPr>
        <w:t>).</w:t>
      </w:r>
    </w:p>
    <w:p w14:paraId="0A8878DB" w14:textId="77777777" w:rsidR="002A4A1C" w:rsidRDefault="002A4A1C" w:rsidP="001A1552">
      <w:pPr>
        <w:jc w:val="both"/>
        <w:rPr>
          <w:rFonts w:ascii="Helvetica Neue" w:hAnsi="Helvetica Neue" w:cs="Times New Roman"/>
          <w:color w:val="333333"/>
          <w:szCs w:val="28"/>
          <w:lang w:eastAsia="fr-FR"/>
        </w:rPr>
      </w:pPr>
      <w:r>
        <w:rPr>
          <w:rFonts w:ascii="Helvetica Neue" w:hAnsi="Helvetica Neue" w:cs="Times New Roman"/>
          <w:color w:val="333333"/>
          <w:szCs w:val="28"/>
          <w:lang w:eastAsia="fr-FR"/>
        </w:rPr>
        <w:t xml:space="preserve">L’auteur </w:t>
      </w:r>
      <w:r w:rsidR="00D72B4D">
        <w:rPr>
          <w:rFonts w:ascii="Helvetica Neue" w:hAnsi="Helvetica Neue" w:cs="Times New Roman"/>
          <w:color w:val="333333"/>
          <w:szCs w:val="28"/>
          <w:lang w:eastAsia="fr-FR"/>
        </w:rPr>
        <w:t>sera</w:t>
      </w:r>
      <w:r w:rsidR="001E17E3" w:rsidRPr="000D2F6F">
        <w:rPr>
          <w:rFonts w:ascii="Helvetica Neue" w:hAnsi="Helvetica Neue" w:cs="Times New Roman"/>
          <w:color w:val="333333"/>
          <w:szCs w:val="28"/>
          <w:lang w:eastAsia="fr-FR"/>
        </w:rPr>
        <w:t xml:space="preserve"> sollicité pour </w:t>
      </w:r>
      <w:r w:rsidR="001A1552">
        <w:rPr>
          <w:rFonts w:ascii="Helvetica Neue" w:hAnsi="Helvetica Neue" w:cs="Times New Roman"/>
          <w:color w:val="333333"/>
          <w:szCs w:val="28"/>
          <w:lang w:eastAsia="fr-FR"/>
        </w:rPr>
        <w:t>des</w:t>
      </w:r>
      <w:r w:rsidR="001E17E3" w:rsidRPr="000D2F6F">
        <w:rPr>
          <w:rFonts w:ascii="Helvetica Neue" w:hAnsi="Helvetica Neue" w:cs="Times New Roman"/>
          <w:color w:val="333333"/>
          <w:szCs w:val="28"/>
          <w:lang w:eastAsia="fr-FR"/>
        </w:rPr>
        <w:t xml:space="preserve"> rencontres </w:t>
      </w:r>
      <w:r w:rsidR="001A1552" w:rsidRPr="000D2F6F">
        <w:rPr>
          <w:rFonts w:ascii="Helvetica Neue" w:hAnsi="Helvetica Neue" w:cs="Times New Roman"/>
          <w:color w:val="333333"/>
          <w:szCs w:val="28"/>
          <w:lang w:eastAsia="fr-FR"/>
        </w:rPr>
        <w:t>publiques</w:t>
      </w:r>
      <w:r w:rsidR="001A1552">
        <w:rPr>
          <w:rFonts w:ascii="Helvetica Neue" w:hAnsi="Helvetica Neue" w:cs="Times New Roman"/>
          <w:color w:val="333333"/>
          <w:szCs w:val="28"/>
          <w:lang w:eastAsia="fr-FR"/>
        </w:rPr>
        <w:t xml:space="preserve"> ou </w:t>
      </w:r>
      <w:r w:rsidR="001E17E3" w:rsidRPr="000D2F6F">
        <w:rPr>
          <w:rFonts w:ascii="Helvetica Neue" w:hAnsi="Helvetica Neue" w:cs="Times New Roman"/>
          <w:color w:val="333333"/>
          <w:szCs w:val="28"/>
          <w:lang w:eastAsia="fr-FR"/>
        </w:rPr>
        <w:t>professionnelles et son accord sera nécessaire</w:t>
      </w:r>
      <w:r w:rsidR="00EA46E9">
        <w:rPr>
          <w:rFonts w:ascii="Helvetica Neue" w:hAnsi="Helvetica Neue" w:cs="Times New Roman"/>
          <w:color w:val="333333"/>
          <w:szCs w:val="28"/>
          <w:lang w:eastAsia="fr-FR"/>
        </w:rPr>
        <w:t xml:space="preserve"> </w:t>
      </w:r>
      <w:r w:rsidR="00D72B4D">
        <w:rPr>
          <w:rFonts w:ascii="Helvetica Neue" w:hAnsi="Helvetica Neue" w:cs="Times New Roman"/>
          <w:color w:val="333333"/>
          <w:szCs w:val="28"/>
          <w:lang w:eastAsia="fr-FR"/>
        </w:rPr>
        <w:t xml:space="preserve">à partir de cette base </w:t>
      </w:r>
      <w:r w:rsidR="00EA46E9">
        <w:rPr>
          <w:rFonts w:ascii="Helvetica Neue" w:hAnsi="Helvetica Neue" w:cs="Times New Roman"/>
          <w:color w:val="333333"/>
          <w:szCs w:val="28"/>
          <w:lang w:eastAsia="fr-FR"/>
        </w:rPr>
        <w:t>: 70</w:t>
      </w:r>
      <w:r w:rsidR="00393F85">
        <w:rPr>
          <w:rFonts w:ascii="Helvetica Neue" w:hAnsi="Helvetica Neue" w:cs="Times New Roman"/>
          <w:color w:val="333333"/>
          <w:szCs w:val="28"/>
          <w:lang w:eastAsia="fr-FR"/>
        </w:rPr>
        <w:t>% création et 30% médiations</w:t>
      </w:r>
      <w:r w:rsidR="001E17E3" w:rsidRPr="000D2F6F">
        <w:rPr>
          <w:rFonts w:ascii="Helvetica Neue" w:hAnsi="Helvetica Neue" w:cs="Times New Roman"/>
          <w:color w:val="333333"/>
          <w:szCs w:val="28"/>
          <w:lang w:eastAsia="fr-FR"/>
        </w:rPr>
        <w:t>. </w:t>
      </w:r>
    </w:p>
    <w:p w14:paraId="30911AA3" w14:textId="77777777" w:rsidR="002A4A1C" w:rsidRPr="002A4A1C" w:rsidRDefault="002A4A1C" w:rsidP="002A4A1C">
      <w:pPr>
        <w:jc w:val="both"/>
        <w:rPr>
          <w:rFonts w:ascii="Helvetica Neue" w:hAnsi="Helvetica Neue"/>
          <w:szCs w:val="22"/>
        </w:rPr>
      </w:pPr>
      <w:r w:rsidRPr="002A4A1C">
        <w:rPr>
          <w:rFonts w:ascii="Helvetica Neue" w:hAnsi="Helvetica Neue"/>
          <w:szCs w:val="22"/>
        </w:rPr>
        <w:lastRenderedPageBreak/>
        <w:t>Il doit s'engager, en partenariat avec la structure porteuse, à assurer des actions de médiation 4 à</w:t>
      </w:r>
      <w:r>
        <w:rPr>
          <w:rFonts w:ascii="Helvetica Neue" w:hAnsi="Helvetica Neue"/>
          <w:szCs w:val="22"/>
        </w:rPr>
        <w:t xml:space="preserve"> 6 jours </w:t>
      </w:r>
      <w:r w:rsidRPr="002A4A1C">
        <w:rPr>
          <w:rFonts w:ascii="Helvetica Neue" w:hAnsi="Helvetica Neue"/>
          <w:szCs w:val="22"/>
        </w:rPr>
        <w:t>par</w:t>
      </w:r>
      <w:r w:rsidR="00D97E8F">
        <w:rPr>
          <w:rFonts w:ascii="Helvetica Neue" w:hAnsi="Helvetica Neue"/>
          <w:szCs w:val="22"/>
        </w:rPr>
        <w:t xml:space="preserve"> mois, dont une partie auprès de divers</w:t>
      </w:r>
      <w:r w:rsidRPr="002A4A1C">
        <w:rPr>
          <w:rFonts w:ascii="Helvetica Neue" w:hAnsi="Helvetica Neue"/>
          <w:szCs w:val="22"/>
        </w:rPr>
        <w:t xml:space="preserve"> public</w:t>
      </w:r>
      <w:r w:rsidR="00D97E8F">
        <w:rPr>
          <w:rFonts w:ascii="Helvetica Neue" w:hAnsi="Helvetica Neue"/>
          <w:szCs w:val="22"/>
        </w:rPr>
        <w:t>s</w:t>
      </w:r>
      <w:r w:rsidRPr="002A4A1C">
        <w:rPr>
          <w:rFonts w:ascii="Helvetica Neue" w:hAnsi="Helvetica Neue"/>
          <w:szCs w:val="22"/>
        </w:rPr>
        <w:t xml:space="preserve"> </w:t>
      </w:r>
      <w:r w:rsidR="00D97E8F">
        <w:rPr>
          <w:rFonts w:ascii="Helvetica Neue" w:hAnsi="Helvetica Neue"/>
          <w:szCs w:val="22"/>
        </w:rPr>
        <w:t xml:space="preserve">(habitants, scolaires, </w:t>
      </w:r>
      <w:r w:rsidRPr="002A4A1C">
        <w:rPr>
          <w:rFonts w:ascii="Helvetica Neue" w:hAnsi="Helvetica Neue"/>
          <w:szCs w:val="22"/>
        </w:rPr>
        <w:t>universitaire</w:t>
      </w:r>
      <w:r w:rsidR="00D97E8F">
        <w:rPr>
          <w:rFonts w:ascii="Helvetica Neue" w:hAnsi="Helvetica Neue"/>
          <w:szCs w:val="22"/>
        </w:rPr>
        <w:t>s)</w:t>
      </w:r>
      <w:r w:rsidRPr="002A4A1C">
        <w:rPr>
          <w:rFonts w:ascii="Helvetica Neue" w:hAnsi="Helvetica Neue"/>
          <w:szCs w:val="22"/>
        </w:rPr>
        <w:t>.</w:t>
      </w:r>
    </w:p>
    <w:p w14:paraId="49B7B814" w14:textId="77777777" w:rsidR="00BB22D5" w:rsidRPr="00233BD3" w:rsidRDefault="001E17E3" w:rsidP="00233BD3">
      <w:pPr>
        <w:jc w:val="both"/>
        <w:rPr>
          <w:rFonts w:ascii="Helvetica Neue" w:hAnsi="Helvetica Neue" w:cs="Times New Roman"/>
          <w:color w:val="333333"/>
          <w:szCs w:val="28"/>
          <w:lang w:eastAsia="fr-FR"/>
        </w:rPr>
      </w:pPr>
      <w:r w:rsidRPr="000D2F6F">
        <w:rPr>
          <w:rFonts w:ascii="Helvetica Neue" w:hAnsi="Helvetica Neue" w:cs="Times New Roman"/>
          <w:color w:val="333333"/>
          <w:szCs w:val="28"/>
          <w:lang w:eastAsia="fr-FR"/>
        </w:rPr>
        <w:t xml:space="preserve">L'auteur en résidence sera </w:t>
      </w:r>
      <w:r w:rsidR="002A4A1C">
        <w:rPr>
          <w:rFonts w:ascii="Helvetica Neue" w:hAnsi="Helvetica Neue" w:cs="Times New Roman"/>
          <w:color w:val="333333"/>
          <w:szCs w:val="28"/>
          <w:lang w:eastAsia="fr-FR"/>
        </w:rPr>
        <w:t xml:space="preserve">aussi </w:t>
      </w:r>
      <w:r w:rsidRPr="000D2F6F">
        <w:rPr>
          <w:rFonts w:ascii="Helvetica Neue" w:hAnsi="Helvetica Neue" w:cs="Times New Roman"/>
          <w:color w:val="333333"/>
          <w:szCs w:val="28"/>
          <w:lang w:eastAsia="fr-FR"/>
        </w:rPr>
        <w:t>soutenu dans sa volonté de rencontrer les au</w:t>
      </w:r>
      <w:r w:rsidR="004D10C4">
        <w:rPr>
          <w:rFonts w:ascii="Helvetica Neue" w:hAnsi="Helvetica Neue" w:cs="Times New Roman"/>
          <w:color w:val="333333"/>
          <w:szCs w:val="28"/>
          <w:lang w:eastAsia="fr-FR"/>
        </w:rPr>
        <w:t xml:space="preserve">teurs, les éditeurs, les lieux </w:t>
      </w:r>
      <w:r w:rsidRPr="000D2F6F">
        <w:rPr>
          <w:rFonts w:ascii="Helvetica Neue" w:hAnsi="Helvetica Neue" w:cs="Times New Roman"/>
          <w:color w:val="333333"/>
          <w:szCs w:val="28"/>
          <w:lang w:eastAsia="fr-FR"/>
        </w:rPr>
        <w:t xml:space="preserve">et les manifestations de la région </w:t>
      </w:r>
      <w:r w:rsidR="00D72B4D">
        <w:rPr>
          <w:rFonts w:ascii="Helvetica Neue" w:hAnsi="Helvetica Neue" w:cs="Times New Roman"/>
          <w:color w:val="333333"/>
          <w:szCs w:val="28"/>
          <w:lang w:eastAsia="fr-FR"/>
        </w:rPr>
        <w:t xml:space="preserve">Grand Est </w:t>
      </w:r>
      <w:r w:rsidRPr="000D2F6F">
        <w:rPr>
          <w:rFonts w:ascii="Helvetica Neue" w:hAnsi="Helvetica Neue" w:cs="Times New Roman"/>
          <w:color w:val="333333"/>
          <w:szCs w:val="28"/>
          <w:lang w:eastAsia="fr-FR"/>
        </w:rPr>
        <w:t>concernée.</w:t>
      </w:r>
      <w:r w:rsidR="002A4A1C">
        <w:rPr>
          <w:rFonts w:ascii="Helvetica Neue" w:hAnsi="Helvetica Neue" w:cs="Times New Roman"/>
          <w:color w:val="333333"/>
          <w:szCs w:val="28"/>
          <w:lang w:eastAsia="fr-FR"/>
        </w:rPr>
        <w:t xml:space="preserve"> </w:t>
      </w:r>
      <w:r w:rsidRPr="000D2F6F">
        <w:rPr>
          <w:rFonts w:ascii="Helvetica Neue" w:hAnsi="Helvetica Neue" w:cs="Times New Roman"/>
          <w:color w:val="333333"/>
          <w:szCs w:val="28"/>
          <w:lang w:eastAsia="fr-FR"/>
        </w:rPr>
        <w:t>Cette résidence est remise dans les conditions et modalités définies ci-après</w:t>
      </w:r>
      <w:r w:rsidR="00FA09D7" w:rsidRPr="000D2F6F">
        <w:rPr>
          <w:rFonts w:ascii="Helvetica Neue" w:hAnsi="Helvetica Neue" w:cs="Times New Roman"/>
          <w:color w:val="333333"/>
          <w:szCs w:val="28"/>
          <w:lang w:eastAsia="fr-FR"/>
        </w:rPr>
        <w:t>.</w:t>
      </w:r>
    </w:p>
    <w:p w14:paraId="281DC171" w14:textId="77777777" w:rsidR="00D72B4D" w:rsidRDefault="00D72B4D" w:rsidP="001A1552">
      <w:pPr>
        <w:jc w:val="both"/>
        <w:outlineLvl w:val="3"/>
        <w:rPr>
          <w:rFonts w:ascii="Helvetica Neue" w:hAnsi="Helvetica Neue"/>
          <w:b/>
          <w:caps/>
          <w:color w:val="C0504D" w:themeColor="accent2"/>
          <w:szCs w:val="36"/>
          <w:lang w:eastAsia="fr-FR"/>
        </w:rPr>
      </w:pPr>
    </w:p>
    <w:p w14:paraId="1892CE4A" w14:textId="77777777" w:rsidR="00FA09D7" w:rsidRPr="00D1499A" w:rsidRDefault="00FA09D7" w:rsidP="001A1552">
      <w:pPr>
        <w:jc w:val="both"/>
        <w:outlineLvl w:val="3"/>
        <w:rPr>
          <w:rFonts w:ascii="Helvetica Neue" w:hAnsi="Helvetica Neue"/>
          <w:b/>
          <w:caps/>
          <w:color w:val="C0504D" w:themeColor="accent2"/>
          <w:szCs w:val="36"/>
          <w:lang w:eastAsia="fr-FR"/>
        </w:rPr>
      </w:pPr>
      <w:r w:rsidRPr="00D1499A">
        <w:rPr>
          <w:rFonts w:ascii="Helvetica Neue" w:hAnsi="Helvetica Neue"/>
          <w:b/>
          <w:caps/>
          <w:color w:val="C0504D" w:themeColor="accent2"/>
          <w:szCs w:val="36"/>
          <w:lang w:eastAsia="fr-FR"/>
        </w:rPr>
        <w:t>ÉLIGIBILITÉ</w:t>
      </w:r>
    </w:p>
    <w:p w14:paraId="5300B63D" w14:textId="77777777" w:rsidR="00D1499A" w:rsidRPr="000D2F6F" w:rsidRDefault="00D1499A" w:rsidP="001A1552">
      <w:pPr>
        <w:widowControl w:val="0"/>
        <w:autoSpaceDE w:val="0"/>
        <w:autoSpaceDN w:val="0"/>
        <w:adjustRightInd w:val="0"/>
        <w:jc w:val="both"/>
        <w:rPr>
          <w:rFonts w:ascii="Helvetica Neue" w:hAnsi="Helvetica Neue" w:cs="RobotoCondensed-Regular"/>
          <w:color w:val="121112"/>
          <w:szCs w:val="32"/>
        </w:rPr>
      </w:pPr>
      <w:r w:rsidRPr="000D2F6F">
        <w:rPr>
          <w:rFonts w:ascii="Helvetica Neue" w:hAnsi="Helvetica Neue" w:cs="RobotoCondensed-Regular"/>
          <w:color w:val="121112"/>
          <w:szCs w:val="32"/>
        </w:rPr>
        <w:t>Être édité à compte d’éditeur et porter un projet en début ou en cours d’élaboration.</w:t>
      </w:r>
    </w:p>
    <w:p w14:paraId="5D5C1554" w14:textId="77777777" w:rsidR="00AA5450" w:rsidRDefault="00D1499A" w:rsidP="00AA5450">
      <w:pPr>
        <w:widowControl w:val="0"/>
        <w:autoSpaceDE w:val="0"/>
        <w:autoSpaceDN w:val="0"/>
        <w:adjustRightInd w:val="0"/>
        <w:jc w:val="both"/>
        <w:rPr>
          <w:rFonts w:ascii="Helvetica Neue" w:hAnsi="Helvetica Neue" w:cs="Georgia"/>
          <w:szCs w:val="28"/>
        </w:rPr>
      </w:pPr>
      <w:r w:rsidRPr="000D2F6F">
        <w:rPr>
          <w:rFonts w:ascii="Helvetica Neue" w:hAnsi="Helvetica Neue" w:cs="Georgia"/>
          <w:szCs w:val="28"/>
        </w:rPr>
        <w:t xml:space="preserve">L'auteur doit au moins avoir publié une œuvre à compte d'éditeur ou avoir une œuvre produite et ne doit pas avoir déjà bénéficié de ce même dispositif durant les douze derniers mois précédant la date de sélection. Il est choisi sur la base d'un dossier (un CV, une bibliographie, un exemplaire des principaux textes publiés ou œuvres, une revue de presse sur les actions significatives déjà réalisées, une note sur les projets en cours et le programme du projet de résidence). </w:t>
      </w:r>
    </w:p>
    <w:p w14:paraId="30AB292F" w14:textId="77777777" w:rsidR="002A4A1C" w:rsidRPr="00AA5450" w:rsidRDefault="002A4A1C" w:rsidP="00AA5450">
      <w:pPr>
        <w:widowControl w:val="0"/>
        <w:autoSpaceDE w:val="0"/>
        <w:autoSpaceDN w:val="0"/>
        <w:adjustRightInd w:val="0"/>
        <w:jc w:val="both"/>
        <w:rPr>
          <w:rFonts w:ascii="Helvetica Neue" w:hAnsi="Helvetica Neue" w:cs="Georgia"/>
          <w:szCs w:val="28"/>
        </w:rPr>
      </w:pPr>
    </w:p>
    <w:p w14:paraId="3157B89B" w14:textId="77777777" w:rsidR="0027723F" w:rsidRDefault="00F840BF" w:rsidP="0027723F">
      <w:pPr>
        <w:spacing w:line="480" w:lineRule="auto"/>
        <w:jc w:val="both"/>
        <w:outlineLvl w:val="3"/>
        <w:rPr>
          <w:rFonts w:ascii="Helvetica Neue" w:hAnsi="Helvetica Neue"/>
          <w:b/>
          <w:caps/>
          <w:color w:val="C0504D" w:themeColor="accent2"/>
          <w:szCs w:val="36"/>
          <w:lang w:eastAsia="fr-FR"/>
        </w:rPr>
      </w:pPr>
      <w:r w:rsidRPr="00D1499A">
        <w:rPr>
          <w:rFonts w:ascii="Helvetica Neue" w:hAnsi="Helvetica Neue"/>
          <w:b/>
          <w:caps/>
          <w:color w:val="C0504D" w:themeColor="accent2"/>
          <w:szCs w:val="36"/>
          <w:lang w:eastAsia="fr-FR"/>
        </w:rPr>
        <w:t>CONDITIONS MAT</w:t>
      </w:r>
      <w:r w:rsidR="00393F85">
        <w:rPr>
          <w:rFonts w:ascii="Helvetica Neue" w:hAnsi="Helvetica Neue"/>
          <w:b/>
          <w:caps/>
          <w:color w:val="C0504D" w:themeColor="accent2"/>
          <w:szCs w:val="36"/>
          <w:lang w:eastAsia="fr-FR"/>
        </w:rPr>
        <w:t>ÉRIELLES ET FINANCIÈRES DE LA Ré</w:t>
      </w:r>
      <w:r w:rsidRPr="00D1499A">
        <w:rPr>
          <w:rFonts w:ascii="Helvetica Neue" w:hAnsi="Helvetica Neue"/>
          <w:b/>
          <w:caps/>
          <w:color w:val="C0504D" w:themeColor="accent2"/>
          <w:szCs w:val="36"/>
          <w:lang w:eastAsia="fr-FR"/>
        </w:rPr>
        <w:t>SIDENC</w:t>
      </w:r>
      <w:r w:rsidR="002A4A1C">
        <w:rPr>
          <w:rFonts w:ascii="Helvetica Neue" w:hAnsi="Helvetica Neue"/>
          <w:b/>
          <w:caps/>
          <w:color w:val="C0504D" w:themeColor="accent2"/>
          <w:szCs w:val="36"/>
          <w:lang w:eastAsia="fr-FR"/>
        </w:rPr>
        <w:t>E</w:t>
      </w:r>
    </w:p>
    <w:p w14:paraId="0D51E58F" w14:textId="77777777" w:rsidR="009C3F6C" w:rsidRPr="0027723F" w:rsidRDefault="00D1499A" w:rsidP="0027723F">
      <w:pPr>
        <w:jc w:val="both"/>
        <w:outlineLvl w:val="3"/>
        <w:rPr>
          <w:rFonts w:ascii="Helvetica Neue" w:hAnsi="Helvetica Neue"/>
          <w:b/>
          <w:caps/>
          <w:color w:val="C0504D" w:themeColor="accent2"/>
          <w:szCs w:val="36"/>
          <w:lang w:eastAsia="fr-FR"/>
        </w:rPr>
      </w:pPr>
      <w:r w:rsidRPr="000D2F6F">
        <w:rPr>
          <w:rFonts w:ascii="Helvetica Neue" w:hAnsi="Helvetica Neue" w:cs="Georgia"/>
          <w:szCs w:val="28"/>
        </w:rPr>
        <w:t xml:space="preserve">L'auteur prend </w:t>
      </w:r>
      <w:r w:rsidR="00393F85">
        <w:rPr>
          <w:rFonts w:ascii="Helvetica Neue" w:hAnsi="Helvetica Neue" w:cs="Georgia"/>
          <w:szCs w:val="28"/>
        </w:rPr>
        <w:t xml:space="preserve">à sa charge ses frais de repas </w:t>
      </w:r>
      <w:r w:rsidRPr="000D2F6F">
        <w:rPr>
          <w:rFonts w:ascii="Helvetica Neue" w:hAnsi="Helvetica Neue" w:cs="Georgia"/>
          <w:szCs w:val="28"/>
        </w:rPr>
        <w:t>et de déplacement hors activités de médiation. Outre la bourse de résidence accordée (2000</w:t>
      </w:r>
      <w:r w:rsidR="004D6A74">
        <w:rPr>
          <w:rFonts w:ascii="Helvetica Neue" w:hAnsi="Helvetica Neue" w:cs="Georgia"/>
          <w:szCs w:val="28"/>
        </w:rPr>
        <w:t xml:space="preserve"> </w:t>
      </w:r>
      <w:r w:rsidRPr="000D2F6F">
        <w:rPr>
          <w:rFonts w:ascii="Helvetica Neue" w:hAnsi="Helvetica Neue" w:cs="Georgia"/>
          <w:szCs w:val="28"/>
        </w:rPr>
        <w:t>euros</w:t>
      </w:r>
      <w:r w:rsidR="009D018A">
        <w:rPr>
          <w:rFonts w:ascii="Helvetica Neue" w:hAnsi="Helvetica Neue" w:cs="Georgia"/>
          <w:szCs w:val="28"/>
        </w:rPr>
        <w:t xml:space="preserve"> nets</w:t>
      </w:r>
      <w:r w:rsidR="003644AE">
        <w:rPr>
          <w:rFonts w:ascii="Helvetica Neue" w:hAnsi="Helvetica Neue" w:cs="Georgia"/>
          <w:szCs w:val="28"/>
        </w:rPr>
        <w:t xml:space="preserve"> par mois</w:t>
      </w:r>
      <w:r w:rsidRPr="000D2F6F">
        <w:rPr>
          <w:rFonts w:ascii="Helvetica Neue" w:hAnsi="Helvetica Neue" w:cs="Georgia"/>
          <w:szCs w:val="28"/>
        </w:rPr>
        <w:t xml:space="preserve">), </w:t>
      </w:r>
      <w:r w:rsidR="00614B66">
        <w:rPr>
          <w:rFonts w:ascii="Helvetica Neue" w:hAnsi="Helvetica Neue" w:cs="Times New Roman"/>
        </w:rPr>
        <w:t>la structure</w:t>
      </w:r>
      <w:r w:rsidRPr="000D2F6F">
        <w:rPr>
          <w:rFonts w:ascii="Helvetica Neue" w:hAnsi="Helvetica Neue" w:cs="Times New Roman"/>
        </w:rPr>
        <w:t xml:space="preserve"> s’engage à assurer la prise en charge de l’hébergement du candidat dans la commune du lieu de résidence (</w:t>
      </w:r>
      <w:proofErr w:type="spellStart"/>
      <w:r w:rsidRPr="000D2F6F">
        <w:rPr>
          <w:rFonts w:ascii="Helvetica Neue" w:hAnsi="Helvetica Neue" w:cs="Times New Roman"/>
        </w:rPr>
        <w:t>Scy-Chazelles</w:t>
      </w:r>
      <w:proofErr w:type="spellEnd"/>
      <w:r w:rsidRPr="000D2F6F">
        <w:rPr>
          <w:rFonts w:ascii="Helvetica Neue" w:hAnsi="Helvetica Neue" w:cs="Times New Roman"/>
        </w:rPr>
        <w:t>), un aller-retour entre son domicile</w:t>
      </w:r>
      <w:r w:rsidR="00900C50">
        <w:rPr>
          <w:rFonts w:ascii="Helvetica Neue" w:hAnsi="Helvetica Neue" w:cs="Times New Roman"/>
        </w:rPr>
        <w:t xml:space="preserve"> en France métropolitaine</w:t>
      </w:r>
      <w:r w:rsidRPr="000D2F6F">
        <w:rPr>
          <w:rFonts w:ascii="Helvetica Neue" w:hAnsi="Helvetica Neue" w:cs="Times New Roman"/>
        </w:rPr>
        <w:t xml:space="preserve"> et la structure de résidence, ainsi que ses déplacements </w:t>
      </w:r>
      <w:r w:rsidR="00512AC5">
        <w:rPr>
          <w:rFonts w:ascii="Helvetica Neue" w:hAnsi="Helvetica Neue" w:cs="Times New Roman"/>
        </w:rPr>
        <w:t xml:space="preserve">professionnels </w:t>
      </w:r>
      <w:r w:rsidRPr="000D2F6F">
        <w:rPr>
          <w:rFonts w:ascii="Helvetica Neue" w:hAnsi="Helvetica Neue" w:cs="Times New Roman"/>
        </w:rPr>
        <w:t>vers les lieux d’interventions pendant le temps de résidence, en lien avec les publics.</w:t>
      </w:r>
      <w:r w:rsidR="003222DC">
        <w:rPr>
          <w:rFonts w:ascii="Helvetica Neue" w:hAnsi="Helvetica Neue" w:cs="Times New Roman"/>
        </w:rPr>
        <w:t xml:space="preserve"> </w:t>
      </w:r>
    </w:p>
    <w:p w14:paraId="19E04ADC" w14:textId="77777777" w:rsidR="003222DC" w:rsidRPr="0028134C" w:rsidRDefault="009C3F6C" w:rsidP="0027723F">
      <w:pPr>
        <w:jc w:val="both"/>
        <w:outlineLvl w:val="3"/>
        <w:rPr>
          <w:rFonts w:ascii="Helvetica Neue" w:hAnsi="Helvetica Neue"/>
          <w:b/>
          <w:caps/>
          <w:color w:val="C0504D" w:themeColor="accent2"/>
          <w:szCs w:val="36"/>
          <w:lang w:eastAsia="fr-FR"/>
        </w:rPr>
      </w:pPr>
      <w:r>
        <w:rPr>
          <w:rFonts w:ascii="Helvetica Neue" w:hAnsi="Helvetica Neue" w:cs="Times New Roman"/>
        </w:rPr>
        <w:t>Le financement est comme chaque année sous couvert d’octroi de la subvention départementale et régionale demandée.</w:t>
      </w:r>
    </w:p>
    <w:p w14:paraId="56AF5B40" w14:textId="3A95ED3C" w:rsidR="00405946" w:rsidRDefault="00D1499A" w:rsidP="00ED6010">
      <w:pPr>
        <w:widowControl w:val="0"/>
        <w:autoSpaceDE w:val="0"/>
        <w:autoSpaceDN w:val="0"/>
        <w:adjustRightInd w:val="0"/>
        <w:jc w:val="both"/>
        <w:rPr>
          <w:rFonts w:ascii="Helvetica Neue" w:hAnsi="Helvetica Neue" w:cs="Times New Roman"/>
        </w:rPr>
      </w:pPr>
      <w:r w:rsidRPr="000D2F6F">
        <w:rPr>
          <w:rFonts w:ascii="Helvetica Neue" w:hAnsi="Helvetica Neue" w:cs="RobotoCondensed-Regular"/>
          <w:color w:val="121112"/>
          <w:szCs w:val="32"/>
        </w:rPr>
        <w:t xml:space="preserve">L’auteur </w:t>
      </w:r>
      <w:r w:rsidR="00614B66">
        <w:rPr>
          <w:rFonts w:ascii="Helvetica Neue" w:hAnsi="Helvetica Neue" w:cs="RobotoCondensed-Regular"/>
          <w:color w:val="121112"/>
          <w:szCs w:val="32"/>
        </w:rPr>
        <w:t>sera accueilli</w:t>
      </w:r>
      <w:r w:rsidRPr="000D2F6F">
        <w:rPr>
          <w:rFonts w:ascii="Helvetica Neue" w:hAnsi="Helvetica Neue" w:cs="RobotoCondensed-Regular"/>
          <w:color w:val="121112"/>
          <w:szCs w:val="32"/>
        </w:rPr>
        <w:t>, à quelques pas de la M</w:t>
      </w:r>
      <w:r w:rsidR="00614B66">
        <w:rPr>
          <w:rFonts w:ascii="Helvetica Neue" w:hAnsi="Helvetica Neue" w:cs="RobotoCondensed-Regular"/>
          <w:color w:val="121112"/>
          <w:szCs w:val="32"/>
        </w:rPr>
        <w:t>aison de Robert Schuman</w:t>
      </w:r>
      <w:r w:rsidRPr="000D2F6F">
        <w:rPr>
          <w:rFonts w:ascii="Helvetica Neue" w:hAnsi="Helvetica Neue" w:cs="RobotoCondensed-Regular"/>
          <w:color w:val="121112"/>
          <w:szCs w:val="32"/>
        </w:rPr>
        <w:t xml:space="preserve">, </w:t>
      </w:r>
      <w:r w:rsidR="00614B66">
        <w:rPr>
          <w:rFonts w:ascii="Helvetica Neue" w:hAnsi="Helvetica Neue" w:cs="RobotoCondensed-Regular"/>
          <w:color w:val="121112"/>
          <w:szCs w:val="32"/>
        </w:rPr>
        <w:t>dans une maison d’hôtes</w:t>
      </w:r>
      <w:r w:rsidR="00405946">
        <w:rPr>
          <w:rFonts w:ascii="Helvetica Neue" w:hAnsi="Helvetica Neue" w:cs="RobotoCondensed-Regular"/>
          <w:color w:val="121112"/>
          <w:szCs w:val="32"/>
        </w:rPr>
        <w:t xml:space="preserve">. </w:t>
      </w:r>
    </w:p>
    <w:p w14:paraId="314DEA5E" w14:textId="77777777" w:rsidR="00C637C0" w:rsidRDefault="00C637C0" w:rsidP="00D1499A">
      <w:pPr>
        <w:jc w:val="both"/>
        <w:outlineLvl w:val="3"/>
        <w:rPr>
          <w:rFonts w:ascii="Helvetica Neue" w:hAnsi="Helvetica Neue"/>
          <w:b/>
          <w:caps/>
          <w:color w:val="C0504D" w:themeColor="accent2"/>
          <w:szCs w:val="36"/>
          <w:lang w:eastAsia="fr-FR"/>
        </w:rPr>
      </w:pPr>
    </w:p>
    <w:p w14:paraId="1524D54B" w14:textId="77777777" w:rsidR="00FA09D7" w:rsidRPr="00D1499A" w:rsidRDefault="00FA09D7" w:rsidP="00D1499A">
      <w:pPr>
        <w:jc w:val="both"/>
        <w:outlineLvl w:val="3"/>
        <w:rPr>
          <w:rFonts w:ascii="Helvetica Neue" w:hAnsi="Helvetica Neue"/>
          <w:b/>
          <w:caps/>
          <w:color w:val="C0504D" w:themeColor="accent2"/>
          <w:szCs w:val="36"/>
          <w:lang w:eastAsia="fr-FR"/>
        </w:rPr>
      </w:pPr>
      <w:r w:rsidRPr="00D1499A">
        <w:rPr>
          <w:rFonts w:ascii="Helvetica Neue" w:hAnsi="Helvetica Neue"/>
          <w:b/>
          <w:caps/>
          <w:color w:val="C0504D" w:themeColor="accent2"/>
          <w:szCs w:val="36"/>
          <w:lang w:eastAsia="fr-FR"/>
        </w:rPr>
        <w:t>ORGANISATION</w:t>
      </w:r>
    </w:p>
    <w:p w14:paraId="41175A1D" w14:textId="77777777" w:rsidR="00FA09D7" w:rsidRPr="000D2F6F" w:rsidRDefault="00FA09D7" w:rsidP="00D1499A">
      <w:pPr>
        <w:jc w:val="both"/>
        <w:rPr>
          <w:rFonts w:ascii="Helvetica Neue" w:hAnsi="Helvetica Neue" w:cs="Times New Roman"/>
          <w:color w:val="333333"/>
          <w:szCs w:val="28"/>
          <w:lang w:eastAsia="fr-FR"/>
        </w:rPr>
      </w:pPr>
      <w:r w:rsidRPr="000D2F6F">
        <w:rPr>
          <w:rFonts w:ascii="Helvetica Neue" w:hAnsi="Helvetica Neue" w:cs="Times New Roman"/>
          <w:color w:val="333333"/>
          <w:szCs w:val="28"/>
          <w:lang w:eastAsia="fr-FR"/>
        </w:rPr>
        <w:t>La candidature est gratuite.</w:t>
      </w:r>
    </w:p>
    <w:p w14:paraId="37E8E965" w14:textId="77777777" w:rsidR="00B37DC2" w:rsidRDefault="00FA09D7" w:rsidP="00D1499A">
      <w:pPr>
        <w:jc w:val="both"/>
        <w:rPr>
          <w:rFonts w:ascii="Helvetica Neue" w:hAnsi="Helvetica Neue"/>
          <w:color w:val="333333"/>
          <w:szCs w:val="28"/>
          <w:lang w:eastAsia="fr-FR"/>
        </w:rPr>
      </w:pPr>
      <w:r w:rsidRPr="000D2F6F">
        <w:rPr>
          <w:rFonts w:ascii="Helvetica Neue" w:hAnsi="Helvetica Neue" w:cs="Times New Roman"/>
          <w:color w:val="333333"/>
          <w:szCs w:val="28"/>
          <w:lang w:eastAsia="fr-FR"/>
        </w:rPr>
        <w:t>La désignation de l'artiste</w:t>
      </w:r>
      <w:r w:rsidR="001A1552">
        <w:rPr>
          <w:rFonts w:ascii="Helvetica Neue" w:hAnsi="Helvetica Neue" w:cs="Times New Roman"/>
          <w:color w:val="333333"/>
          <w:szCs w:val="28"/>
          <w:lang w:eastAsia="fr-FR"/>
        </w:rPr>
        <w:t xml:space="preserve"> boursier sera faite à l'issue </w:t>
      </w:r>
      <w:r w:rsidR="001A1552">
        <w:rPr>
          <w:rFonts w:ascii="Helvetica Neue" w:hAnsi="Helvetica Neue"/>
          <w:color w:val="333333"/>
          <w:szCs w:val="28"/>
          <w:lang w:eastAsia="fr-FR"/>
        </w:rPr>
        <w:t>de l</w:t>
      </w:r>
      <w:r w:rsidRPr="000D2F6F">
        <w:rPr>
          <w:rFonts w:ascii="Helvetica Neue" w:hAnsi="Helvetica Neue"/>
          <w:color w:val="333333"/>
          <w:szCs w:val="28"/>
          <w:lang w:eastAsia="fr-FR"/>
        </w:rPr>
        <w:t xml:space="preserve">'examen des dossiers de candidature reçus par un jury composé de </w:t>
      </w:r>
      <w:r w:rsidR="001A1552">
        <w:rPr>
          <w:rFonts w:ascii="Helvetica Neue" w:hAnsi="Helvetica Neue"/>
          <w:color w:val="333333"/>
          <w:szCs w:val="28"/>
          <w:lang w:eastAsia="fr-FR"/>
        </w:rPr>
        <w:t xml:space="preserve">plusieurs </w:t>
      </w:r>
      <w:r w:rsidRPr="000D2F6F">
        <w:rPr>
          <w:rFonts w:ascii="Helvetica Neue" w:hAnsi="Helvetica Neue"/>
          <w:color w:val="333333"/>
          <w:szCs w:val="28"/>
          <w:lang w:eastAsia="fr-FR"/>
        </w:rPr>
        <w:t xml:space="preserve">personnalités </w:t>
      </w:r>
      <w:r w:rsidR="001A1552">
        <w:rPr>
          <w:rFonts w:ascii="Helvetica Neue" w:hAnsi="Helvetica Neue"/>
          <w:color w:val="333333"/>
          <w:szCs w:val="28"/>
          <w:lang w:eastAsia="fr-FR"/>
        </w:rPr>
        <w:t>du monde culturel.</w:t>
      </w:r>
    </w:p>
    <w:p w14:paraId="7D4E9FE1" w14:textId="77777777" w:rsidR="00FA09D7" w:rsidRPr="001A1552" w:rsidRDefault="00B37DC2" w:rsidP="00D1499A">
      <w:pPr>
        <w:jc w:val="both"/>
        <w:rPr>
          <w:rFonts w:ascii="Helvetica Neue" w:hAnsi="Helvetica Neue" w:cs="Times New Roman"/>
          <w:color w:val="333333"/>
          <w:szCs w:val="28"/>
          <w:lang w:eastAsia="fr-FR"/>
        </w:rPr>
      </w:pPr>
      <w:r>
        <w:rPr>
          <w:rFonts w:ascii="Helvetica Neue" w:hAnsi="Helvetica Neue"/>
          <w:color w:val="333333"/>
          <w:szCs w:val="28"/>
          <w:lang w:eastAsia="fr-FR"/>
        </w:rPr>
        <w:t xml:space="preserve">Si deux candidats venaient à être classés </w:t>
      </w:r>
      <w:r w:rsidRPr="00704085">
        <w:rPr>
          <w:rFonts w:ascii="Helvetica Neue" w:hAnsi="Helvetica Neue"/>
          <w:i/>
          <w:color w:val="333333"/>
          <w:szCs w:val="28"/>
          <w:lang w:eastAsia="fr-FR"/>
        </w:rPr>
        <w:t xml:space="preserve">ex </w:t>
      </w:r>
      <w:proofErr w:type="spellStart"/>
      <w:r w:rsidRPr="00704085">
        <w:rPr>
          <w:rFonts w:ascii="Helvetica Neue" w:hAnsi="Helvetica Neue"/>
          <w:i/>
          <w:color w:val="333333"/>
          <w:szCs w:val="28"/>
          <w:lang w:eastAsia="fr-FR"/>
        </w:rPr>
        <w:t>aequos</w:t>
      </w:r>
      <w:proofErr w:type="spellEnd"/>
      <w:r>
        <w:rPr>
          <w:rFonts w:ascii="Helvetica Neue" w:hAnsi="Helvetica Neue"/>
          <w:color w:val="333333"/>
          <w:szCs w:val="28"/>
          <w:lang w:eastAsia="fr-FR"/>
        </w:rPr>
        <w:t xml:space="preserve">, le jury pourrait alors procéder à un entretien par </w:t>
      </w:r>
      <w:proofErr w:type="spellStart"/>
      <w:r>
        <w:rPr>
          <w:rFonts w:ascii="Helvetica Neue" w:hAnsi="Helvetica Neue"/>
          <w:color w:val="333333"/>
          <w:szCs w:val="28"/>
          <w:lang w:eastAsia="fr-FR"/>
        </w:rPr>
        <w:t>skype</w:t>
      </w:r>
      <w:proofErr w:type="spellEnd"/>
      <w:r>
        <w:rPr>
          <w:rFonts w:ascii="Helvetica Neue" w:hAnsi="Helvetica Neue"/>
          <w:color w:val="333333"/>
          <w:szCs w:val="28"/>
          <w:lang w:eastAsia="fr-FR"/>
        </w:rPr>
        <w:t xml:space="preserve"> avec chacune des deux personnes.</w:t>
      </w:r>
    </w:p>
    <w:p w14:paraId="4C5872EC" w14:textId="3D208F60" w:rsidR="00A10106" w:rsidRDefault="00FA09D7" w:rsidP="00B37DC2">
      <w:pPr>
        <w:jc w:val="both"/>
        <w:rPr>
          <w:rFonts w:ascii="Helvetica Neue" w:hAnsi="Helvetica Neue" w:cs="Times New Roman"/>
          <w:color w:val="333333"/>
          <w:szCs w:val="28"/>
          <w:lang w:eastAsia="fr-FR"/>
        </w:rPr>
      </w:pPr>
      <w:r w:rsidRPr="000D2F6F">
        <w:rPr>
          <w:rFonts w:ascii="Helvetica Neue" w:hAnsi="Helvetica Neue" w:cs="Times New Roman"/>
          <w:color w:val="333333"/>
          <w:szCs w:val="28"/>
          <w:lang w:eastAsia="fr-FR"/>
        </w:rPr>
        <w:t>Les candidat(e)s sélectionné(e)s ou non-sélectionné(e)s seront avisés par mail.</w:t>
      </w:r>
    </w:p>
    <w:p w14:paraId="2529272D" w14:textId="77777777" w:rsidR="002C692A" w:rsidRPr="00B37DC2" w:rsidRDefault="002C692A" w:rsidP="00B37DC2">
      <w:pPr>
        <w:jc w:val="both"/>
        <w:rPr>
          <w:rFonts w:ascii="Helvetica Neue" w:hAnsi="Helvetica Neue" w:cs="Times New Roman"/>
          <w:color w:val="333333"/>
          <w:szCs w:val="28"/>
          <w:lang w:eastAsia="fr-FR"/>
        </w:rPr>
      </w:pPr>
    </w:p>
    <w:p w14:paraId="7E102FB5" w14:textId="77777777" w:rsidR="003826CF" w:rsidRDefault="003826CF" w:rsidP="00D1499A">
      <w:pPr>
        <w:jc w:val="both"/>
        <w:outlineLvl w:val="3"/>
        <w:rPr>
          <w:rFonts w:ascii="Helvetica Neue" w:hAnsi="Helvetica Neue"/>
          <w:b/>
          <w:caps/>
          <w:color w:val="C0504D" w:themeColor="accent2"/>
          <w:szCs w:val="36"/>
          <w:lang w:eastAsia="fr-FR"/>
        </w:rPr>
      </w:pPr>
    </w:p>
    <w:p w14:paraId="783DAF0F" w14:textId="097F91FC" w:rsidR="00FA09D7" w:rsidRPr="00D1499A" w:rsidRDefault="00FA09D7" w:rsidP="00D1499A">
      <w:pPr>
        <w:jc w:val="both"/>
        <w:outlineLvl w:val="3"/>
        <w:rPr>
          <w:rFonts w:ascii="Helvetica Neue" w:hAnsi="Helvetica Neue"/>
          <w:b/>
          <w:caps/>
          <w:color w:val="C0504D" w:themeColor="accent2"/>
          <w:szCs w:val="36"/>
          <w:lang w:eastAsia="fr-FR"/>
        </w:rPr>
      </w:pPr>
      <w:r w:rsidRPr="00D1499A">
        <w:rPr>
          <w:rFonts w:ascii="Helvetica Neue" w:hAnsi="Helvetica Neue"/>
          <w:b/>
          <w:caps/>
          <w:color w:val="C0504D" w:themeColor="accent2"/>
          <w:szCs w:val="36"/>
          <w:lang w:eastAsia="fr-FR"/>
        </w:rPr>
        <w:t>JURY</w:t>
      </w:r>
    </w:p>
    <w:p w14:paraId="7171BECB" w14:textId="77777777" w:rsidR="00C637C0" w:rsidRDefault="00FA09D7" w:rsidP="00D1499A">
      <w:pPr>
        <w:jc w:val="both"/>
        <w:rPr>
          <w:rFonts w:ascii="Helvetica Neue" w:hAnsi="Helvetica Neue" w:cs="Times New Roman"/>
          <w:color w:val="333333"/>
          <w:szCs w:val="28"/>
          <w:lang w:eastAsia="fr-FR"/>
        </w:rPr>
      </w:pPr>
      <w:r w:rsidRPr="000D2F6F">
        <w:rPr>
          <w:rFonts w:ascii="Helvetica Neue" w:hAnsi="Helvetica Neue" w:cs="Times New Roman"/>
          <w:color w:val="333333"/>
          <w:szCs w:val="28"/>
          <w:lang w:eastAsia="fr-FR"/>
        </w:rPr>
        <w:t xml:space="preserve">Le jury attribuera la résidence en fonction de la pertinence et l'intégrité des démarches </w:t>
      </w:r>
      <w:r w:rsidR="001A1552">
        <w:rPr>
          <w:rFonts w:ascii="Helvetica Neue" w:hAnsi="Helvetica Neue" w:cs="Times New Roman"/>
          <w:color w:val="333333"/>
          <w:szCs w:val="28"/>
          <w:lang w:eastAsia="fr-FR"/>
        </w:rPr>
        <w:t>littéraires de l’auteur</w:t>
      </w:r>
      <w:r w:rsidRPr="000D2F6F">
        <w:rPr>
          <w:rFonts w:ascii="Helvetica Neue" w:hAnsi="Helvetica Neue" w:cs="Times New Roman"/>
          <w:color w:val="333333"/>
          <w:szCs w:val="28"/>
          <w:lang w:eastAsia="fr-FR"/>
        </w:rPr>
        <w:t>.</w:t>
      </w:r>
    </w:p>
    <w:p w14:paraId="33B164C3" w14:textId="77777777" w:rsidR="00FA09D7" w:rsidRPr="000D2F6F" w:rsidRDefault="00FA09D7" w:rsidP="00D1499A">
      <w:pPr>
        <w:jc w:val="both"/>
        <w:rPr>
          <w:rFonts w:ascii="Helvetica Neue" w:hAnsi="Helvetica Neue" w:cs="Times New Roman"/>
          <w:color w:val="333333"/>
          <w:szCs w:val="28"/>
          <w:lang w:eastAsia="fr-FR"/>
        </w:rPr>
      </w:pPr>
    </w:p>
    <w:p w14:paraId="6C7BCAAD" w14:textId="77777777" w:rsidR="003826CF" w:rsidRDefault="003826CF" w:rsidP="00D1499A">
      <w:pPr>
        <w:jc w:val="both"/>
        <w:rPr>
          <w:rFonts w:ascii="Helvetica Neue" w:hAnsi="Helvetica Neue" w:cs="Times New Roman"/>
          <w:color w:val="333333"/>
          <w:szCs w:val="28"/>
          <w:lang w:eastAsia="fr-FR"/>
        </w:rPr>
      </w:pPr>
    </w:p>
    <w:p w14:paraId="04503318" w14:textId="77777777" w:rsidR="003826CF" w:rsidRDefault="003826CF" w:rsidP="00D1499A">
      <w:pPr>
        <w:jc w:val="both"/>
        <w:rPr>
          <w:rFonts w:ascii="Helvetica Neue" w:hAnsi="Helvetica Neue" w:cs="Times New Roman"/>
          <w:color w:val="333333"/>
          <w:szCs w:val="28"/>
          <w:lang w:eastAsia="fr-FR"/>
        </w:rPr>
      </w:pPr>
    </w:p>
    <w:p w14:paraId="023D0773" w14:textId="77777777" w:rsidR="003826CF" w:rsidRDefault="003826CF" w:rsidP="00D1499A">
      <w:pPr>
        <w:jc w:val="both"/>
        <w:rPr>
          <w:rFonts w:ascii="Helvetica Neue" w:hAnsi="Helvetica Neue" w:cs="Times New Roman"/>
          <w:color w:val="333333"/>
          <w:szCs w:val="28"/>
          <w:lang w:eastAsia="fr-FR"/>
        </w:rPr>
      </w:pPr>
    </w:p>
    <w:p w14:paraId="70B3B3B5" w14:textId="77777777" w:rsidR="003826CF" w:rsidRDefault="003826CF" w:rsidP="00D1499A">
      <w:pPr>
        <w:jc w:val="both"/>
        <w:rPr>
          <w:rFonts w:ascii="Helvetica Neue" w:hAnsi="Helvetica Neue" w:cs="Times New Roman"/>
          <w:color w:val="333333"/>
          <w:szCs w:val="28"/>
          <w:lang w:eastAsia="fr-FR"/>
        </w:rPr>
      </w:pPr>
    </w:p>
    <w:p w14:paraId="37735FC9" w14:textId="7A53821E" w:rsidR="009E0AE6" w:rsidRDefault="00FA09D7" w:rsidP="00D1499A">
      <w:pPr>
        <w:jc w:val="both"/>
        <w:rPr>
          <w:rFonts w:ascii="Helvetica Neue" w:hAnsi="Helvetica Neue" w:cs="Times New Roman"/>
          <w:color w:val="333333"/>
          <w:szCs w:val="28"/>
          <w:lang w:eastAsia="fr-FR"/>
        </w:rPr>
      </w:pPr>
      <w:r w:rsidRPr="000D2F6F">
        <w:rPr>
          <w:rFonts w:ascii="Helvetica Neue" w:hAnsi="Helvetica Neue" w:cs="Times New Roman"/>
          <w:color w:val="333333"/>
          <w:szCs w:val="28"/>
          <w:lang w:eastAsia="fr-FR"/>
        </w:rPr>
        <w:lastRenderedPageBreak/>
        <w:t xml:space="preserve">Le jury est composé </w:t>
      </w:r>
      <w:r w:rsidR="00A82D21">
        <w:rPr>
          <w:rFonts w:ascii="Helvetica Neue" w:hAnsi="Helvetica Neue" w:cs="Times New Roman"/>
          <w:color w:val="333333"/>
          <w:szCs w:val="28"/>
          <w:lang w:eastAsia="fr-FR"/>
        </w:rPr>
        <w:t xml:space="preserve">de : </w:t>
      </w:r>
    </w:p>
    <w:p w14:paraId="602E7EC7" w14:textId="77777777" w:rsidR="002A4A1C" w:rsidRDefault="002A4A1C" w:rsidP="00512AC5">
      <w:pPr>
        <w:jc w:val="both"/>
        <w:rPr>
          <w:sz w:val="22"/>
          <w:szCs w:val="22"/>
        </w:rPr>
      </w:pPr>
    </w:p>
    <w:p w14:paraId="72C2938C" w14:textId="3B01E2DB" w:rsidR="00512AC5" w:rsidRDefault="001D0260" w:rsidP="00ED6010">
      <w:pPr>
        <w:jc w:val="both"/>
        <w:rPr>
          <w:rFonts w:ascii="Helvetica Neue" w:hAnsi="Helvetica Neue" w:cs="Times New Roman"/>
          <w:color w:val="333333"/>
          <w:szCs w:val="28"/>
          <w:lang w:eastAsia="fr-FR"/>
        </w:rPr>
      </w:pPr>
      <w:r>
        <w:rPr>
          <w:rFonts w:ascii="Helvetica Neue" w:hAnsi="Helvetica Neue" w:cs="Times New Roman"/>
          <w:color w:val="333333"/>
          <w:szCs w:val="28"/>
          <w:lang w:eastAsia="fr-FR"/>
        </w:rPr>
        <w:t xml:space="preserve">- </w:t>
      </w:r>
      <w:proofErr w:type="spellStart"/>
      <w:r w:rsidR="004D6A74">
        <w:rPr>
          <w:rFonts w:ascii="Helvetica Neue" w:hAnsi="Helvetica Neue" w:cs="Times New Roman"/>
          <w:color w:val="333333"/>
          <w:szCs w:val="28"/>
          <w:lang w:eastAsia="fr-FR"/>
        </w:rPr>
        <w:t>Bisenius-Penin</w:t>
      </w:r>
      <w:proofErr w:type="spellEnd"/>
      <w:r w:rsidR="00ED6010">
        <w:rPr>
          <w:rFonts w:ascii="Helvetica Neue" w:hAnsi="Helvetica Neue" w:cs="Times New Roman"/>
          <w:color w:val="333333"/>
          <w:szCs w:val="28"/>
          <w:lang w:eastAsia="fr-FR"/>
        </w:rPr>
        <w:t xml:space="preserve"> Carole</w:t>
      </w:r>
      <w:r w:rsidR="004D6A74">
        <w:rPr>
          <w:rFonts w:ascii="Helvetica Neue" w:hAnsi="Helvetica Neue" w:cs="Times New Roman"/>
          <w:color w:val="333333"/>
          <w:szCs w:val="28"/>
          <w:lang w:eastAsia="fr-FR"/>
        </w:rPr>
        <w:t xml:space="preserve">, </w:t>
      </w:r>
      <w:r w:rsidR="00512AC5">
        <w:rPr>
          <w:rFonts w:ascii="Helvetica Neue" w:hAnsi="Helvetica Neue" w:cs="Times New Roman"/>
          <w:color w:val="333333"/>
          <w:szCs w:val="28"/>
          <w:lang w:eastAsia="fr-FR"/>
        </w:rPr>
        <w:t>Responsable scientifique du laboratoire hors les murs</w:t>
      </w:r>
      <w:r w:rsidR="00B47D87">
        <w:rPr>
          <w:rFonts w:ascii="Helvetica Neue" w:hAnsi="Helvetica Neue" w:cs="Times New Roman"/>
          <w:color w:val="333333"/>
          <w:szCs w:val="28"/>
          <w:lang w:eastAsia="fr-FR"/>
        </w:rPr>
        <w:t xml:space="preserve"> </w:t>
      </w:r>
      <w:proofErr w:type="spellStart"/>
      <w:r w:rsidR="00B47D87">
        <w:rPr>
          <w:rFonts w:ascii="Helvetica Neue" w:hAnsi="Helvetica Neue" w:cs="Times New Roman"/>
          <w:color w:val="333333"/>
          <w:szCs w:val="28"/>
          <w:lang w:eastAsia="fr-FR"/>
        </w:rPr>
        <w:t>Récit’Chazelles</w:t>
      </w:r>
      <w:proofErr w:type="spellEnd"/>
      <w:r w:rsidR="00512AC5">
        <w:rPr>
          <w:rFonts w:ascii="Helvetica Neue" w:hAnsi="Helvetica Neue" w:cs="Times New Roman"/>
          <w:color w:val="333333"/>
          <w:szCs w:val="28"/>
          <w:lang w:eastAsia="fr-FR"/>
        </w:rPr>
        <w:t>, maître de conférences (Littérature contemporaine</w:t>
      </w:r>
      <w:r w:rsidR="001678DA">
        <w:rPr>
          <w:rFonts w:ascii="Helvetica Neue" w:hAnsi="Helvetica Neue" w:cs="Times New Roman"/>
          <w:color w:val="333333"/>
          <w:szCs w:val="28"/>
          <w:lang w:eastAsia="fr-FR"/>
        </w:rPr>
        <w:t xml:space="preserve">, </w:t>
      </w:r>
      <w:proofErr w:type="spellStart"/>
      <w:r w:rsidR="001678DA">
        <w:rPr>
          <w:rFonts w:ascii="Helvetica Neue" w:hAnsi="Helvetica Neue" w:cs="Times New Roman"/>
          <w:color w:val="333333"/>
          <w:szCs w:val="28"/>
          <w:lang w:eastAsia="fr-FR"/>
        </w:rPr>
        <w:t>Crem</w:t>
      </w:r>
      <w:proofErr w:type="spellEnd"/>
      <w:r w:rsidR="001678DA">
        <w:rPr>
          <w:rFonts w:ascii="Helvetica Neue" w:hAnsi="Helvetica Neue" w:cs="Times New Roman"/>
          <w:color w:val="333333"/>
          <w:szCs w:val="28"/>
          <w:lang w:eastAsia="fr-FR"/>
        </w:rPr>
        <w:t>-U</w:t>
      </w:r>
      <w:r w:rsidR="00B47D87">
        <w:rPr>
          <w:rFonts w:ascii="Helvetica Neue" w:hAnsi="Helvetica Neue" w:cs="Times New Roman"/>
          <w:color w:val="333333"/>
          <w:szCs w:val="28"/>
          <w:lang w:eastAsia="fr-FR"/>
        </w:rPr>
        <w:t xml:space="preserve">niversité de </w:t>
      </w:r>
      <w:r w:rsidR="001678DA">
        <w:rPr>
          <w:rFonts w:ascii="Helvetica Neue" w:hAnsi="Helvetica Neue" w:cs="Times New Roman"/>
          <w:color w:val="333333"/>
          <w:szCs w:val="28"/>
          <w:lang w:eastAsia="fr-FR"/>
        </w:rPr>
        <w:t>L</w:t>
      </w:r>
      <w:r w:rsidR="00B47D87">
        <w:rPr>
          <w:rFonts w:ascii="Helvetica Neue" w:hAnsi="Helvetica Neue" w:cs="Times New Roman"/>
          <w:color w:val="333333"/>
          <w:szCs w:val="28"/>
          <w:lang w:eastAsia="fr-FR"/>
        </w:rPr>
        <w:t>orraine</w:t>
      </w:r>
      <w:r w:rsidR="00512AC5">
        <w:rPr>
          <w:rFonts w:ascii="Helvetica Neue" w:hAnsi="Helvetica Neue" w:cs="Times New Roman"/>
          <w:color w:val="333333"/>
          <w:szCs w:val="28"/>
          <w:lang w:eastAsia="fr-FR"/>
        </w:rPr>
        <w:t xml:space="preserve">) et </w:t>
      </w:r>
      <w:r w:rsidR="00ED6010">
        <w:rPr>
          <w:rFonts w:ascii="Helvetica Neue" w:hAnsi="Helvetica Neue" w:cs="Times New Roman"/>
          <w:color w:val="333333"/>
          <w:szCs w:val="28"/>
          <w:lang w:eastAsia="fr-FR"/>
        </w:rPr>
        <w:t xml:space="preserve">directrice </w:t>
      </w:r>
      <w:r w:rsidR="00512AC5">
        <w:rPr>
          <w:rFonts w:ascii="Helvetica Neue" w:hAnsi="Helvetica Neue" w:cs="Times New Roman"/>
          <w:color w:val="333333"/>
          <w:szCs w:val="28"/>
          <w:lang w:eastAsia="fr-FR"/>
        </w:rPr>
        <w:t>littéraire de la résidence</w:t>
      </w:r>
    </w:p>
    <w:p w14:paraId="2DA35A58" w14:textId="45619105" w:rsidR="002629D4" w:rsidRPr="002629D4" w:rsidRDefault="001D0260" w:rsidP="002629D4">
      <w:pPr>
        <w:jc w:val="both"/>
        <w:rPr>
          <w:rFonts w:ascii="Helvetica Neue" w:hAnsi="Helvetica Neue" w:cs="Times New Roman"/>
          <w:color w:val="333333"/>
          <w:szCs w:val="28"/>
          <w:lang w:eastAsia="fr-FR"/>
        </w:rPr>
      </w:pPr>
      <w:r>
        <w:rPr>
          <w:rFonts w:ascii="Helvetica Neue" w:hAnsi="Helvetica Neue" w:cs="Times New Roman"/>
          <w:color w:val="333333"/>
          <w:szCs w:val="28"/>
          <w:lang w:eastAsia="fr-FR"/>
        </w:rPr>
        <w:t xml:space="preserve">- </w:t>
      </w:r>
      <w:r w:rsidR="002629D4">
        <w:rPr>
          <w:rFonts w:ascii="Helvetica Neue" w:hAnsi="Helvetica Neue" w:cs="Times New Roman"/>
          <w:color w:val="333333"/>
          <w:szCs w:val="28"/>
          <w:lang w:eastAsia="fr-FR"/>
        </w:rPr>
        <w:t xml:space="preserve">Emmanuelle </w:t>
      </w:r>
      <w:proofErr w:type="spellStart"/>
      <w:r w:rsidR="002629D4" w:rsidRPr="002629D4">
        <w:rPr>
          <w:rFonts w:ascii="Helvetica Neue" w:hAnsi="Helvetica Neue" w:cs="Times New Roman"/>
          <w:color w:val="333333"/>
          <w:szCs w:val="28"/>
          <w:lang w:eastAsia="fr-FR"/>
        </w:rPr>
        <w:t>Brandenburger</w:t>
      </w:r>
      <w:proofErr w:type="spellEnd"/>
      <w:r w:rsidR="002629D4">
        <w:rPr>
          <w:rFonts w:ascii="Helvetica Neue" w:hAnsi="Helvetica Neue" w:cs="Times New Roman"/>
          <w:color w:val="333333"/>
          <w:szCs w:val="28"/>
          <w:lang w:eastAsia="fr-FR"/>
        </w:rPr>
        <w:t xml:space="preserve">, </w:t>
      </w:r>
      <w:r w:rsidR="002629D4" w:rsidRPr="002629D4">
        <w:rPr>
          <w:rFonts w:ascii="Helvetica Neue" w:hAnsi="Helvetica Neue" w:cs="Times New Roman"/>
          <w:color w:val="333333"/>
          <w:szCs w:val="28"/>
          <w:lang w:eastAsia="fr-FR"/>
        </w:rPr>
        <w:t>Chef de service économie culturelle et création numérique</w:t>
      </w:r>
      <w:r w:rsidR="002629D4">
        <w:rPr>
          <w:rFonts w:ascii="Helvetica Neue" w:hAnsi="Helvetica Neue" w:cs="Times New Roman"/>
          <w:color w:val="333333"/>
          <w:szCs w:val="28"/>
          <w:lang w:eastAsia="fr-FR"/>
        </w:rPr>
        <w:t xml:space="preserve">, </w:t>
      </w:r>
      <w:r w:rsidR="002629D4" w:rsidRPr="002629D4">
        <w:rPr>
          <w:rFonts w:ascii="Helvetica Neue" w:hAnsi="Helvetica Neue" w:cs="Times New Roman"/>
          <w:color w:val="333333"/>
          <w:szCs w:val="28"/>
          <w:lang w:eastAsia="fr-FR"/>
        </w:rPr>
        <w:t>Direction Culture Patrimoine Mémoire</w:t>
      </w:r>
      <w:r w:rsidR="002629D4">
        <w:rPr>
          <w:rFonts w:ascii="Helvetica Neue" w:hAnsi="Helvetica Neue" w:cs="Times New Roman"/>
          <w:color w:val="333333"/>
          <w:szCs w:val="28"/>
          <w:lang w:eastAsia="fr-FR"/>
        </w:rPr>
        <w:t xml:space="preserve"> Région Grand Est</w:t>
      </w:r>
    </w:p>
    <w:p w14:paraId="6ECDBECD" w14:textId="2734AD05" w:rsidR="00E3385E" w:rsidRPr="00E3385E" w:rsidRDefault="001D0260" w:rsidP="00E3385E">
      <w:pPr>
        <w:jc w:val="both"/>
        <w:rPr>
          <w:rFonts w:ascii="Helvetica Neue" w:hAnsi="Helvetica Neue" w:cs="Times New Roman"/>
          <w:color w:val="333333"/>
          <w:szCs w:val="28"/>
          <w:lang w:eastAsia="fr-FR"/>
        </w:rPr>
      </w:pPr>
      <w:r>
        <w:rPr>
          <w:rFonts w:ascii="Helvetica Neue" w:hAnsi="Helvetica Neue" w:cs="Times New Roman"/>
          <w:color w:val="333333"/>
          <w:szCs w:val="28"/>
          <w:lang w:eastAsia="fr-FR"/>
        </w:rPr>
        <w:t xml:space="preserve">- </w:t>
      </w:r>
      <w:r w:rsidR="00E3385E">
        <w:rPr>
          <w:rFonts w:ascii="Helvetica Neue" w:hAnsi="Helvetica Neue" w:cs="Times New Roman"/>
          <w:color w:val="333333"/>
          <w:szCs w:val="28"/>
          <w:lang w:eastAsia="fr-FR"/>
        </w:rPr>
        <w:t xml:space="preserve">Claire de </w:t>
      </w:r>
      <w:proofErr w:type="spellStart"/>
      <w:r w:rsidR="00E3385E">
        <w:rPr>
          <w:rFonts w:ascii="Helvetica Neue" w:hAnsi="Helvetica Neue" w:cs="Times New Roman"/>
          <w:color w:val="333333"/>
          <w:szCs w:val="28"/>
          <w:lang w:eastAsia="fr-FR"/>
        </w:rPr>
        <w:t>Guillebon</w:t>
      </w:r>
      <w:proofErr w:type="spellEnd"/>
      <w:r w:rsidR="00E3385E">
        <w:rPr>
          <w:rFonts w:ascii="Helvetica Neue" w:hAnsi="Helvetica Neue" w:cs="Times New Roman"/>
          <w:color w:val="333333"/>
          <w:szCs w:val="28"/>
          <w:lang w:eastAsia="fr-FR"/>
        </w:rPr>
        <w:t>, R</w:t>
      </w:r>
      <w:r w:rsidR="00E3385E" w:rsidRPr="00E3385E">
        <w:rPr>
          <w:rFonts w:ascii="Helvetica Neue" w:hAnsi="Helvetica Neue" w:cs="Times New Roman"/>
          <w:color w:val="333333"/>
          <w:szCs w:val="28"/>
          <w:lang w:eastAsia="fr-FR"/>
        </w:rPr>
        <w:t>esponsable de la programmation du Livre à Metz</w:t>
      </w:r>
      <w:r w:rsidR="00635AB7">
        <w:rPr>
          <w:rFonts w:ascii="Helvetica Neue" w:hAnsi="Helvetica Neue" w:cs="Times New Roman"/>
          <w:color w:val="333333"/>
          <w:szCs w:val="28"/>
          <w:lang w:eastAsia="fr-FR"/>
        </w:rPr>
        <w:t>-</w:t>
      </w:r>
      <w:r w:rsidR="002E5655">
        <w:rPr>
          <w:rFonts w:ascii="Helvetica Neue" w:hAnsi="Helvetica Neue" w:cs="Times New Roman"/>
          <w:color w:val="333333"/>
          <w:szCs w:val="28"/>
          <w:lang w:eastAsia="fr-FR"/>
        </w:rPr>
        <w:t>Littérature &amp; journalisme</w:t>
      </w:r>
      <w:r w:rsidR="00E3385E">
        <w:rPr>
          <w:rFonts w:ascii="Helvetica Neue" w:hAnsi="Helvetica Neue" w:cs="Times New Roman"/>
          <w:color w:val="333333"/>
          <w:szCs w:val="28"/>
          <w:lang w:eastAsia="fr-FR"/>
        </w:rPr>
        <w:t>.</w:t>
      </w:r>
    </w:p>
    <w:p w14:paraId="661DC0B2" w14:textId="30FB9E8F" w:rsidR="00512AC5" w:rsidRDefault="001D0260" w:rsidP="00512AC5">
      <w:pPr>
        <w:jc w:val="both"/>
        <w:rPr>
          <w:rFonts w:ascii="Helvetica Neue" w:hAnsi="Helvetica Neue" w:cs="Times New Roman"/>
          <w:color w:val="333333"/>
          <w:szCs w:val="28"/>
          <w:lang w:eastAsia="fr-FR"/>
        </w:rPr>
      </w:pPr>
      <w:r>
        <w:rPr>
          <w:rFonts w:ascii="Helvetica Neue" w:hAnsi="Helvetica Neue" w:cs="Times New Roman"/>
          <w:color w:val="333333"/>
          <w:szCs w:val="28"/>
          <w:lang w:eastAsia="fr-FR"/>
        </w:rPr>
        <w:t xml:space="preserve">- </w:t>
      </w:r>
      <w:r w:rsidR="00512AC5">
        <w:rPr>
          <w:rFonts w:ascii="Helvetica Neue" w:hAnsi="Helvetica Neue" w:cs="Times New Roman"/>
          <w:color w:val="333333"/>
          <w:szCs w:val="28"/>
          <w:lang w:eastAsia="fr-FR"/>
        </w:rPr>
        <w:t xml:space="preserve">Colette Gravier, </w:t>
      </w:r>
      <w:r w:rsidR="00512AC5" w:rsidRPr="00CB7525">
        <w:rPr>
          <w:rFonts w:ascii="Helvetica Neue" w:hAnsi="Helvetica Neue" w:cs="Times New Roman"/>
          <w:color w:val="333333"/>
          <w:szCs w:val="28"/>
          <w:lang w:eastAsia="fr-FR"/>
        </w:rPr>
        <w:t>Conseillère livre et lecture</w:t>
      </w:r>
      <w:r w:rsidR="00512AC5">
        <w:rPr>
          <w:rFonts w:ascii="Helvetica Neue" w:hAnsi="Helvetica Neue" w:cs="Times New Roman"/>
          <w:color w:val="333333"/>
          <w:szCs w:val="28"/>
          <w:lang w:eastAsia="fr-FR"/>
        </w:rPr>
        <w:t>, c</w:t>
      </w:r>
      <w:r w:rsidR="00512AC5" w:rsidRPr="00CB7525">
        <w:rPr>
          <w:rFonts w:ascii="Helvetica Neue" w:hAnsi="Helvetica Neue" w:cs="Times New Roman"/>
          <w:color w:val="333333"/>
          <w:szCs w:val="28"/>
          <w:lang w:eastAsia="fr-FR"/>
        </w:rPr>
        <w:t xml:space="preserve">orrespondante archives et langues de </w:t>
      </w:r>
      <w:r w:rsidR="00512AC5">
        <w:rPr>
          <w:rFonts w:ascii="Helvetica Neue" w:hAnsi="Helvetica Neue" w:cs="Times New Roman"/>
          <w:color w:val="333333"/>
          <w:szCs w:val="28"/>
          <w:lang w:eastAsia="fr-FR"/>
        </w:rPr>
        <w:t xml:space="preserve">France, </w:t>
      </w:r>
      <w:r w:rsidR="00512AC5" w:rsidRPr="00CB7525">
        <w:rPr>
          <w:rFonts w:ascii="Helvetica Neue" w:hAnsi="Helvetica Neue" w:cs="Times New Roman"/>
          <w:color w:val="333333"/>
          <w:szCs w:val="28"/>
          <w:lang w:eastAsia="fr-FR"/>
        </w:rPr>
        <w:t>Pôle démocratisation et industries culturelles</w:t>
      </w:r>
      <w:r w:rsidR="00512AC5">
        <w:rPr>
          <w:rFonts w:ascii="Helvetica Neue" w:hAnsi="Helvetica Neue" w:cs="Times New Roman"/>
          <w:color w:val="333333"/>
          <w:szCs w:val="28"/>
          <w:lang w:eastAsia="fr-FR"/>
        </w:rPr>
        <w:t xml:space="preserve"> DRAC Grand Est</w:t>
      </w:r>
    </w:p>
    <w:p w14:paraId="197B9322" w14:textId="6C5695A5" w:rsidR="00AC4CEC" w:rsidRDefault="00AC4CEC" w:rsidP="00D56E87">
      <w:pPr>
        <w:jc w:val="both"/>
        <w:rPr>
          <w:rFonts w:ascii="Helvetica Neue" w:hAnsi="Helvetica Neue" w:cs="Times New Roman"/>
          <w:color w:val="333333"/>
          <w:szCs w:val="28"/>
          <w:lang w:eastAsia="fr-FR"/>
        </w:rPr>
      </w:pPr>
      <w:r>
        <w:rPr>
          <w:rFonts w:ascii="Helvetica Neue" w:hAnsi="Helvetica Neue" w:cs="Times New Roman"/>
          <w:color w:val="333333"/>
          <w:szCs w:val="28"/>
          <w:lang w:eastAsia="fr-FR"/>
        </w:rPr>
        <w:t xml:space="preserve">- </w:t>
      </w:r>
      <w:r w:rsidRPr="00E74BEE">
        <w:rPr>
          <w:rFonts w:ascii="Helvetica Neue" w:hAnsi="Helvetica Neue" w:cs="Times New Roman"/>
          <w:color w:val="333333"/>
          <w:szCs w:val="28"/>
          <w:lang w:eastAsia="fr-FR"/>
        </w:rPr>
        <w:t>Jacob </w:t>
      </w:r>
      <w:proofErr w:type="spellStart"/>
      <w:r w:rsidRPr="00E74BEE">
        <w:rPr>
          <w:rFonts w:ascii="Helvetica Neue" w:hAnsi="Helvetica Neue" w:cs="Times New Roman"/>
          <w:color w:val="333333"/>
          <w:szCs w:val="28"/>
          <w:lang w:eastAsia="fr-FR"/>
        </w:rPr>
        <w:t>Hochrein</w:t>
      </w:r>
      <w:proofErr w:type="spellEnd"/>
      <w:r w:rsidR="005C6B85">
        <w:rPr>
          <w:rFonts w:ascii="Helvetica Neue" w:hAnsi="Helvetica Neue" w:cs="Times New Roman"/>
          <w:color w:val="333333"/>
          <w:szCs w:val="28"/>
          <w:lang w:eastAsia="fr-FR"/>
        </w:rPr>
        <w:t xml:space="preserve">, </w:t>
      </w:r>
      <w:r w:rsidR="005C6B85" w:rsidRPr="005C6B85">
        <w:rPr>
          <w:rFonts w:ascii="Helvetica Neue" w:hAnsi="Helvetica Neue" w:cs="Times New Roman"/>
          <w:color w:val="333333"/>
          <w:szCs w:val="28"/>
          <w:lang w:eastAsia="fr-FR"/>
        </w:rPr>
        <w:t xml:space="preserve">Directeur information </w:t>
      </w:r>
      <w:r w:rsidR="001B05A1">
        <w:rPr>
          <w:rFonts w:ascii="Helvetica Neue" w:hAnsi="Helvetica Neue" w:cs="Times New Roman"/>
          <w:color w:val="333333"/>
          <w:szCs w:val="28"/>
          <w:lang w:eastAsia="fr-FR"/>
        </w:rPr>
        <w:t>et</w:t>
      </w:r>
      <w:r w:rsidR="005C6B85" w:rsidRPr="005C6B85">
        <w:rPr>
          <w:rFonts w:ascii="Helvetica Neue" w:hAnsi="Helvetica Neue" w:cs="Times New Roman"/>
          <w:color w:val="333333"/>
          <w:szCs w:val="28"/>
          <w:lang w:eastAsia="fr-FR"/>
        </w:rPr>
        <w:t xml:space="preserve"> bibliothèqu</w:t>
      </w:r>
      <w:r w:rsidR="005C6B85">
        <w:rPr>
          <w:rFonts w:ascii="Helvetica Neue" w:hAnsi="Helvetica Neue" w:cs="Times New Roman"/>
          <w:color w:val="333333"/>
          <w:szCs w:val="28"/>
          <w:lang w:eastAsia="fr-FR"/>
        </w:rPr>
        <w:t>e du Goethe-Institut, Nancy.</w:t>
      </w:r>
      <w:r>
        <w:rPr>
          <w:rFonts w:ascii="Helvetica Neue" w:hAnsi="Helvetica Neue" w:cs="Times New Roman"/>
          <w:color w:val="333333"/>
          <w:szCs w:val="28"/>
          <w:lang w:eastAsia="fr-FR"/>
        </w:rPr>
        <w:t xml:space="preserve"> </w:t>
      </w:r>
    </w:p>
    <w:p w14:paraId="164FBA05" w14:textId="6EF3C939" w:rsidR="00ED6010" w:rsidRDefault="001D0260" w:rsidP="00D56E87">
      <w:pPr>
        <w:jc w:val="both"/>
        <w:rPr>
          <w:rFonts w:ascii="Helvetica Neue" w:hAnsi="Helvetica Neue" w:cs="Times New Roman"/>
          <w:color w:val="333333"/>
          <w:szCs w:val="28"/>
          <w:lang w:val="nl-NL" w:eastAsia="fr-FR"/>
        </w:rPr>
      </w:pPr>
      <w:r>
        <w:rPr>
          <w:rFonts w:ascii="Helvetica Neue" w:hAnsi="Helvetica Neue" w:cs="Times New Roman"/>
          <w:color w:val="333333"/>
          <w:szCs w:val="28"/>
          <w:lang w:eastAsia="fr-FR"/>
        </w:rPr>
        <w:t xml:space="preserve">- </w:t>
      </w:r>
      <w:r w:rsidR="00ED6010">
        <w:rPr>
          <w:rFonts w:ascii="Helvetica Neue" w:hAnsi="Helvetica Neue" w:cs="Times New Roman"/>
          <w:color w:val="333333"/>
          <w:szCs w:val="28"/>
          <w:lang w:val="nl-NL" w:eastAsia="fr-FR"/>
        </w:rPr>
        <w:t xml:space="preserve">Estelle Léopold, </w:t>
      </w:r>
      <w:proofErr w:type="spellStart"/>
      <w:r w:rsidR="00ED6010">
        <w:rPr>
          <w:rFonts w:ascii="Helvetica Neue" w:hAnsi="Helvetica Neue" w:cs="Times New Roman"/>
          <w:color w:val="333333"/>
          <w:szCs w:val="28"/>
          <w:lang w:val="nl-NL" w:eastAsia="fr-FR"/>
        </w:rPr>
        <w:t>Responsable</w:t>
      </w:r>
      <w:proofErr w:type="spellEnd"/>
      <w:r w:rsidR="00ED6010">
        <w:rPr>
          <w:rFonts w:ascii="Helvetica Neue" w:hAnsi="Helvetica Neue" w:cs="Times New Roman"/>
          <w:color w:val="333333"/>
          <w:szCs w:val="28"/>
          <w:lang w:val="nl-NL" w:eastAsia="fr-FR"/>
        </w:rPr>
        <w:t xml:space="preserve"> de la </w:t>
      </w:r>
      <w:proofErr w:type="spellStart"/>
      <w:r w:rsidR="00ED6010">
        <w:rPr>
          <w:rFonts w:ascii="Helvetica Neue" w:hAnsi="Helvetica Neue" w:cs="Times New Roman"/>
          <w:color w:val="333333"/>
          <w:szCs w:val="28"/>
          <w:lang w:val="nl-NL" w:eastAsia="fr-FR"/>
        </w:rPr>
        <w:t>bibliothèque</w:t>
      </w:r>
      <w:proofErr w:type="spellEnd"/>
      <w:r w:rsidR="00ED6010">
        <w:rPr>
          <w:rFonts w:ascii="Helvetica Neue" w:hAnsi="Helvetica Neue" w:cs="Times New Roman"/>
          <w:color w:val="333333"/>
          <w:szCs w:val="28"/>
          <w:lang w:val="nl-NL" w:eastAsia="fr-FR"/>
        </w:rPr>
        <w:t xml:space="preserve"> de </w:t>
      </w:r>
      <w:proofErr w:type="spellStart"/>
      <w:r w:rsidR="00ED6010">
        <w:rPr>
          <w:rFonts w:ascii="Helvetica Neue" w:hAnsi="Helvetica Neue" w:cs="Times New Roman"/>
          <w:color w:val="333333"/>
          <w:szCs w:val="28"/>
          <w:lang w:val="nl-NL" w:eastAsia="fr-FR"/>
        </w:rPr>
        <w:t>Scy-Chazelles</w:t>
      </w:r>
      <w:proofErr w:type="spellEnd"/>
      <w:r w:rsidR="00ED6010">
        <w:rPr>
          <w:rFonts w:ascii="Helvetica Neue" w:hAnsi="Helvetica Neue" w:cs="Times New Roman"/>
          <w:color w:val="333333"/>
          <w:szCs w:val="28"/>
          <w:lang w:val="nl-NL" w:eastAsia="fr-FR"/>
        </w:rPr>
        <w:t>.</w:t>
      </w:r>
    </w:p>
    <w:p w14:paraId="3E7AE67F" w14:textId="342D4F59" w:rsidR="008F3A1A" w:rsidRDefault="001D0260" w:rsidP="00D56E87">
      <w:pPr>
        <w:jc w:val="both"/>
        <w:rPr>
          <w:rFonts w:ascii="Helvetica Neue" w:hAnsi="Helvetica Neue" w:cs="Times New Roman"/>
          <w:color w:val="333333"/>
          <w:szCs w:val="28"/>
          <w:lang w:eastAsia="fr-FR"/>
        </w:rPr>
      </w:pPr>
      <w:r>
        <w:rPr>
          <w:rFonts w:ascii="Helvetica Neue" w:hAnsi="Helvetica Neue" w:cs="Times New Roman"/>
          <w:color w:val="333333"/>
          <w:szCs w:val="28"/>
          <w:lang w:val="nl-NL" w:eastAsia="fr-FR"/>
        </w:rPr>
        <w:t xml:space="preserve">- </w:t>
      </w:r>
      <w:r w:rsidR="00D56E87" w:rsidRPr="00D56E87">
        <w:rPr>
          <w:rFonts w:ascii="Helvetica Neue" w:hAnsi="Helvetica Neue" w:cs="Times New Roman"/>
          <w:color w:val="333333"/>
          <w:szCs w:val="28"/>
          <w:lang w:val="nl-NL" w:eastAsia="fr-FR"/>
        </w:rPr>
        <w:t xml:space="preserve">Laurence </w:t>
      </w:r>
      <w:proofErr w:type="spellStart"/>
      <w:r w:rsidR="00D56E87" w:rsidRPr="00D56E87">
        <w:rPr>
          <w:rFonts w:ascii="Helvetica Neue" w:hAnsi="Helvetica Neue" w:cs="Times New Roman"/>
          <w:color w:val="333333"/>
          <w:szCs w:val="28"/>
          <w:lang w:val="nl-NL" w:eastAsia="fr-FR"/>
        </w:rPr>
        <w:t>Lochu</w:t>
      </w:r>
      <w:r w:rsidR="00E32ED5">
        <w:rPr>
          <w:rFonts w:ascii="Helvetica Neue" w:hAnsi="Helvetica Neue" w:cs="Times New Roman"/>
          <w:color w:val="333333"/>
          <w:szCs w:val="28"/>
          <w:lang w:val="nl-NL" w:eastAsia="fr-FR"/>
        </w:rPr>
        <w:t>-Louineau</w:t>
      </w:r>
      <w:proofErr w:type="spellEnd"/>
      <w:r w:rsidR="00D56E87">
        <w:rPr>
          <w:rFonts w:ascii="Helvetica Neue" w:hAnsi="Helvetica Neue" w:cs="Times New Roman"/>
          <w:color w:val="333333"/>
          <w:szCs w:val="28"/>
          <w:lang w:eastAsia="fr-FR"/>
        </w:rPr>
        <w:t xml:space="preserve">, </w:t>
      </w:r>
      <w:proofErr w:type="spellStart"/>
      <w:r w:rsidR="00D56E87" w:rsidRPr="00D56E87">
        <w:rPr>
          <w:rFonts w:ascii="Helvetica Neue" w:hAnsi="Helvetica Neue" w:cs="Times New Roman"/>
          <w:color w:val="333333"/>
          <w:szCs w:val="28"/>
          <w:lang w:val="nl-NL" w:eastAsia="fr-FR"/>
        </w:rPr>
        <w:t>Conseillère</w:t>
      </w:r>
      <w:proofErr w:type="spellEnd"/>
      <w:r w:rsidR="00D56E87" w:rsidRPr="00D56E87">
        <w:rPr>
          <w:rFonts w:ascii="Helvetica Neue" w:hAnsi="Helvetica Neue" w:cs="Times New Roman"/>
          <w:color w:val="333333"/>
          <w:szCs w:val="28"/>
          <w:lang w:val="nl-NL" w:eastAsia="fr-FR"/>
        </w:rPr>
        <w:t xml:space="preserve"> de Coopération et </w:t>
      </w:r>
      <w:proofErr w:type="spellStart"/>
      <w:r w:rsidR="00D56E87" w:rsidRPr="00D56E87">
        <w:rPr>
          <w:rFonts w:ascii="Helvetica Neue" w:hAnsi="Helvetica Neue" w:cs="Times New Roman"/>
          <w:color w:val="333333"/>
          <w:szCs w:val="28"/>
          <w:lang w:val="nl-NL" w:eastAsia="fr-FR"/>
        </w:rPr>
        <w:t>d’Action</w:t>
      </w:r>
      <w:proofErr w:type="spellEnd"/>
      <w:r w:rsidR="00D56E87" w:rsidRPr="00D56E87">
        <w:rPr>
          <w:rFonts w:ascii="Helvetica Neue" w:hAnsi="Helvetica Neue" w:cs="Times New Roman"/>
          <w:color w:val="333333"/>
          <w:szCs w:val="28"/>
          <w:lang w:val="nl-NL" w:eastAsia="fr-FR"/>
        </w:rPr>
        <w:t xml:space="preserve"> </w:t>
      </w:r>
      <w:proofErr w:type="spellStart"/>
      <w:r w:rsidR="00D56E87" w:rsidRPr="00D56E87">
        <w:rPr>
          <w:rFonts w:ascii="Helvetica Neue" w:hAnsi="Helvetica Neue" w:cs="Times New Roman"/>
          <w:color w:val="333333"/>
          <w:szCs w:val="28"/>
          <w:lang w:val="nl-NL" w:eastAsia="fr-FR"/>
        </w:rPr>
        <w:t>culturelle</w:t>
      </w:r>
      <w:proofErr w:type="spellEnd"/>
      <w:r w:rsidR="00D56E87">
        <w:rPr>
          <w:rFonts w:ascii="Helvetica Neue" w:hAnsi="Helvetica Neue" w:cs="Times New Roman"/>
          <w:color w:val="333333"/>
          <w:szCs w:val="28"/>
          <w:lang w:eastAsia="fr-FR"/>
        </w:rPr>
        <w:t xml:space="preserve"> et </w:t>
      </w:r>
      <w:r w:rsidR="00D56E87">
        <w:rPr>
          <w:rFonts w:ascii="Helvetica Neue" w:hAnsi="Helvetica Neue" w:cs="Times New Roman"/>
          <w:color w:val="333333"/>
          <w:szCs w:val="28"/>
          <w:lang w:val="nl-NL" w:eastAsia="fr-FR"/>
        </w:rPr>
        <w:t>d</w:t>
      </w:r>
      <w:r w:rsidR="00D56E87" w:rsidRPr="00D56E87">
        <w:rPr>
          <w:rFonts w:ascii="Helvetica Neue" w:hAnsi="Helvetica Neue" w:cs="Times New Roman"/>
          <w:color w:val="333333"/>
          <w:szCs w:val="28"/>
          <w:lang w:val="nl-NL" w:eastAsia="fr-FR"/>
        </w:rPr>
        <w:t xml:space="preserve">irectrice de </w:t>
      </w:r>
      <w:proofErr w:type="spellStart"/>
      <w:r w:rsidR="00D56E87" w:rsidRPr="00D56E87">
        <w:rPr>
          <w:rFonts w:ascii="Helvetica Neue" w:hAnsi="Helvetica Neue" w:cs="Times New Roman"/>
          <w:color w:val="333333"/>
          <w:szCs w:val="28"/>
          <w:lang w:val="nl-NL" w:eastAsia="fr-FR"/>
        </w:rPr>
        <w:t>l’Institut</w:t>
      </w:r>
      <w:proofErr w:type="spellEnd"/>
      <w:r w:rsidR="00D56E87" w:rsidRPr="00D56E87">
        <w:rPr>
          <w:rFonts w:ascii="Helvetica Neue" w:hAnsi="Helvetica Neue" w:cs="Times New Roman"/>
          <w:color w:val="333333"/>
          <w:szCs w:val="28"/>
          <w:lang w:val="nl-NL" w:eastAsia="fr-FR"/>
        </w:rPr>
        <w:t xml:space="preserve"> Français du Luxembourg</w:t>
      </w:r>
      <w:r w:rsidR="00D56E87">
        <w:rPr>
          <w:rFonts w:ascii="Helvetica Neue" w:hAnsi="Helvetica Neue" w:cs="Times New Roman"/>
          <w:color w:val="333333"/>
          <w:szCs w:val="28"/>
          <w:lang w:eastAsia="fr-FR"/>
        </w:rPr>
        <w:t>.</w:t>
      </w:r>
    </w:p>
    <w:p w14:paraId="1DC3FD62" w14:textId="4DB5B8AC" w:rsidR="001D0260" w:rsidRDefault="001D0260" w:rsidP="001D0260">
      <w:pPr>
        <w:jc w:val="both"/>
        <w:rPr>
          <w:rFonts w:ascii="Helvetica Neue" w:hAnsi="Helvetica Neue" w:cs="Times New Roman"/>
          <w:color w:val="333333"/>
          <w:szCs w:val="28"/>
          <w:lang w:eastAsia="fr-FR"/>
        </w:rPr>
      </w:pPr>
      <w:r>
        <w:rPr>
          <w:rFonts w:ascii="Helvetica Neue" w:hAnsi="Helvetica Neue" w:cs="Times New Roman"/>
          <w:color w:val="333333"/>
          <w:szCs w:val="28"/>
          <w:lang w:eastAsia="fr-FR"/>
        </w:rPr>
        <w:t>- Madeleine</w:t>
      </w:r>
      <w:r w:rsidR="00AC4CEC">
        <w:rPr>
          <w:rFonts w:ascii="Helvetica Neue" w:hAnsi="Helvetica Neue" w:cs="Times New Roman"/>
          <w:color w:val="333333"/>
          <w:szCs w:val="28"/>
          <w:lang w:eastAsia="fr-FR"/>
        </w:rPr>
        <w:t xml:space="preserve"> </w:t>
      </w:r>
      <w:proofErr w:type="spellStart"/>
      <w:r>
        <w:rPr>
          <w:rFonts w:ascii="Helvetica Neue" w:hAnsi="Helvetica Neue" w:cs="Times New Roman"/>
          <w:color w:val="333333"/>
          <w:szCs w:val="28"/>
          <w:lang w:eastAsia="fr-FR"/>
        </w:rPr>
        <w:t>Neyhouser</w:t>
      </w:r>
      <w:proofErr w:type="spellEnd"/>
      <w:r>
        <w:rPr>
          <w:rFonts w:ascii="Helvetica Neue" w:hAnsi="Helvetica Neue" w:cs="Times New Roman"/>
          <w:color w:val="333333"/>
          <w:szCs w:val="28"/>
          <w:lang w:eastAsia="fr-FR"/>
        </w:rPr>
        <w:t xml:space="preserve">, habitante de </w:t>
      </w:r>
      <w:proofErr w:type="spellStart"/>
      <w:r>
        <w:rPr>
          <w:rFonts w:ascii="Helvetica Neue" w:hAnsi="Helvetica Neue" w:cs="Times New Roman"/>
          <w:color w:val="333333"/>
          <w:szCs w:val="28"/>
          <w:lang w:eastAsia="fr-FR"/>
        </w:rPr>
        <w:t>Scy-Chazelles</w:t>
      </w:r>
      <w:proofErr w:type="spellEnd"/>
      <w:r w:rsidR="00E5409A">
        <w:rPr>
          <w:rFonts w:ascii="Helvetica Neue" w:hAnsi="Helvetica Neue" w:cs="Times New Roman"/>
          <w:color w:val="333333"/>
          <w:szCs w:val="28"/>
          <w:lang w:eastAsia="fr-FR"/>
        </w:rPr>
        <w:t>, conseillère municipale</w:t>
      </w:r>
      <w:r w:rsidR="00C64578">
        <w:rPr>
          <w:rFonts w:ascii="Helvetica Neue" w:hAnsi="Helvetica Neue" w:cs="Times New Roman"/>
          <w:color w:val="333333"/>
          <w:szCs w:val="28"/>
          <w:lang w:eastAsia="fr-FR"/>
        </w:rPr>
        <w:t xml:space="preserve"> et membre du club lecture sénior</w:t>
      </w:r>
      <w:r>
        <w:rPr>
          <w:rFonts w:ascii="Helvetica Neue" w:hAnsi="Helvetica Neue" w:cs="Times New Roman"/>
          <w:color w:val="333333"/>
          <w:szCs w:val="28"/>
          <w:lang w:eastAsia="fr-FR"/>
        </w:rPr>
        <w:t>.</w:t>
      </w:r>
      <w:r w:rsidRPr="00CB7525">
        <w:rPr>
          <w:rFonts w:ascii="Helvetica Neue" w:hAnsi="Helvetica Neue" w:cs="Times New Roman"/>
          <w:color w:val="333333"/>
          <w:szCs w:val="28"/>
          <w:lang w:eastAsia="fr-FR"/>
        </w:rPr>
        <w:t xml:space="preserve"> </w:t>
      </w:r>
    </w:p>
    <w:p w14:paraId="0BE9663D" w14:textId="57EE145D" w:rsidR="00D56E87" w:rsidRPr="00D56E87" w:rsidRDefault="001D0260" w:rsidP="00D56E87">
      <w:pPr>
        <w:jc w:val="both"/>
        <w:rPr>
          <w:rFonts w:ascii="Helvetica Neue" w:hAnsi="Helvetica Neue" w:cs="Times New Roman"/>
          <w:color w:val="333333"/>
          <w:szCs w:val="28"/>
          <w:lang w:eastAsia="fr-FR"/>
        </w:rPr>
      </w:pPr>
      <w:r>
        <w:rPr>
          <w:rFonts w:ascii="Helvetica Neue" w:hAnsi="Helvetica Neue" w:cs="Times New Roman"/>
          <w:color w:val="333333"/>
          <w:szCs w:val="28"/>
          <w:lang w:eastAsia="fr-FR"/>
        </w:rPr>
        <w:t xml:space="preserve">- </w:t>
      </w:r>
      <w:r w:rsidR="008F3A1A" w:rsidRPr="008F3A1A">
        <w:rPr>
          <w:rFonts w:ascii="Helvetica Neue" w:hAnsi="Helvetica Neue" w:cs="Times New Roman"/>
          <w:color w:val="333333"/>
          <w:szCs w:val="28"/>
          <w:lang w:eastAsia="fr-FR"/>
        </w:rPr>
        <w:t xml:space="preserve">Anne </w:t>
      </w:r>
      <w:proofErr w:type="spellStart"/>
      <w:r w:rsidR="008F3A1A">
        <w:rPr>
          <w:rFonts w:ascii="Helvetica Neue" w:hAnsi="Helvetica Neue" w:cs="Times New Roman"/>
          <w:color w:val="333333"/>
          <w:szCs w:val="28"/>
          <w:lang w:eastAsia="fr-FR"/>
        </w:rPr>
        <w:t>Poidevin</w:t>
      </w:r>
      <w:proofErr w:type="spellEnd"/>
      <w:r w:rsidR="008F3A1A">
        <w:rPr>
          <w:rFonts w:ascii="Helvetica Neue" w:hAnsi="Helvetica Neue" w:cs="Times New Roman"/>
          <w:color w:val="333333"/>
          <w:szCs w:val="28"/>
          <w:lang w:eastAsia="fr-FR"/>
        </w:rPr>
        <w:t xml:space="preserve">, </w:t>
      </w:r>
      <w:r w:rsidR="008F3A1A" w:rsidRPr="008F3A1A">
        <w:rPr>
          <w:rFonts w:ascii="Helvetica Neue" w:hAnsi="Helvetica Neue" w:cs="Times New Roman"/>
          <w:color w:val="333333"/>
          <w:szCs w:val="28"/>
          <w:lang w:eastAsia="fr-FR"/>
        </w:rPr>
        <w:t>Chargée de mission vie littéraire</w:t>
      </w:r>
      <w:r w:rsidR="008F3A1A">
        <w:rPr>
          <w:rFonts w:ascii="Calibri" w:hAnsi="Calibri" w:cs="Times New Roman"/>
          <w:color w:val="000000"/>
          <w:sz w:val="22"/>
          <w:szCs w:val="22"/>
          <w:lang w:eastAsia="fr-FR"/>
        </w:rPr>
        <w:t xml:space="preserve">, </w:t>
      </w:r>
      <w:r w:rsidR="008F3A1A">
        <w:rPr>
          <w:rFonts w:ascii="Helvetica Neue" w:hAnsi="Helvetica Neue" w:cs="Times New Roman"/>
          <w:color w:val="333333"/>
          <w:szCs w:val="28"/>
          <w:lang w:eastAsia="fr-FR"/>
        </w:rPr>
        <w:t xml:space="preserve">Direction de la Culture, du </w:t>
      </w:r>
      <w:r w:rsidR="008F3A1A" w:rsidRPr="008F3A1A">
        <w:rPr>
          <w:rFonts w:ascii="Helvetica Neue" w:hAnsi="Helvetica Neue" w:cs="Times New Roman"/>
          <w:color w:val="333333"/>
          <w:szCs w:val="28"/>
          <w:lang w:eastAsia="fr-FR"/>
        </w:rPr>
        <w:t>Patrimoine et de la Mémoire</w:t>
      </w:r>
      <w:r w:rsidR="008F3A1A">
        <w:rPr>
          <w:rFonts w:ascii="Calibri" w:hAnsi="Calibri" w:cs="Times New Roman"/>
          <w:color w:val="000000"/>
          <w:sz w:val="22"/>
          <w:szCs w:val="22"/>
          <w:lang w:eastAsia="fr-FR"/>
        </w:rPr>
        <w:t xml:space="preserve">, </w:t>
      </w:r>
      <w:r w:rsidR="008F3A1A" w:rsidRPr="008F3A1A">
        <w:rPr>
          <w:rFonts w:ascii="Helvetica Neue" w:hAnsi="Helvetica Neue" w:cs="Times New Roman"/>
          <w:color w:val="333333"/>
          <w:szCs w:val="28"/>
          <w:lang w:eastAsia="fr-FR"/>
        </w:rPr>
        <w:t>Service Industries Créatives</w:t>
      </w:r>
      <w:r w:rsidR="008F3A1A">
        <w:rPr>
          <w:rFonts w:ascii="Helvetica Neue" w:hAnsi="Helvetica Neue" w:cs="Times New Roman"/>
          <w:color w:val="333333"/>
          <w:szCs w:val="28"/>
          <w:lang w:eastAsia="fr-FR"/>
        </w:rPr>
        <w:t>, Région Grand Est</w:t>
      </w:r>
    </w:p>
    <w:p w14:paraId="33351226" w14:textId="7FB01186" w:rsidR="001D0260" w:rsidRDefault="001D0260" w:rsidP="00D1499A">
      <w:pPr>
        <w:jc w:val="both"/>
        <w:rPr>
          <w:rFonts w:ascii="Helvetica Neue" w:hAnsi="Helvetica Neue" w:cs="Times New Roman"/>
          <w:bCs/>
          <w:color w:val="333333"/>
          <w:szCs w:val="28"/>
          <w:lang w:eastAsia="fr-FR"/>
        </w:rPr>
      </w:pPr>
      <w:r>
        <w:rPr>
          <w:rFonts w:ascii="Helvetica Neue" w:hAnsi="Helvetica Neue" w:cs="Times New Roman"/>
          <w:color w:val="333333"/>
          <w:szCs w:val="28"/>
          <w:lang w:eastAsia="fr-FR"/>
        </w:rPr>
        <w:t xml:space="preserve">- Céline Ségur, </w:t>
      </w:r>
      <w:r w:rsidR="00AC4CEC">
        <w:rPr>
          <w:rFonts w:ascii="Helvetica Neue" w:hAnsi="Helvetica Neue" w:cs="Times New Roman"/>
          <w:color w:val="333333"/>
          <w:szCs w:val="28"/>
          <w:lang w:eastAsia="fr-FR"/>
        </w:rPr>
        <w:t xml:space="preserve">Maître de conférences </w:t>
      </w:r>
      <w:r>
        <w:rPr>
          <w:rFonts w:ascii="Helvetica Neue" w:hAnsi="Helvetica Neue" w:cs="Times New Roman"/>
          <w:color w:val="333333"/>
          <w:szCs w:val="28"/>
          <w:lang w:eastAsia="fr-FR"/>
        </w:rPr>
        <w:t>(</w:t>
      </w:r>
      <w:proofErr w:type="spellStart"/>
      <w:r>
        <w:rPr>
          <w:rFonts w:ascii="Helvetica Neue" w:hAnsi="Helvetica Neue" w:cs="Times New Roman"/>
          <w:color w:val="333333"/>
          <w:szCs w:val="28"/>
          <w:lang w:eastAsia="fr-FR"/>
        </w:rPr>
        <w:t>Crem</w:t>
      </w:r>
      <w:proofErr w:type="spellEnd"/>
      <w:r>
        <w:rPr>
          <w:rFonts w:ascii="Helvetica Neue" w:hAnsi="Helvetica Neue" w:cs="Times New Roman"/>
          <w:color w:val="333333"/>
          <w:szCs w:val="28"/>
          <w:lang w:eastAsia="fr-FR"/>
        </w:rPr>
        <w:t>), Université de Lorraine</w:t>
      </w:r>
    </w:p>
    <w:p w14:paraId="1403EC4F" w14:textId="50FDC9D7" w:rsidR="00512AC5" w:rsidRDefault="001D0260" w:rsidP="00D1499A">
      <w:pPr>
        <w:jc w:val="both"/>
        <w:rPr>
          <w:rFonts w:ascii="Helvetica Neue" w:hAnsi="Helvetica Neue" w:cs="Times New Roman"/>
          <w:color w:val="333333"/>
          <w:szCs w:val="28"/>
          <w:lang w:eastAsia="fr-FR"/>
        </w:rPr>
      </w:pPr>
      <w:r>
        <w:rPr>
          <w:rFonts w:ascii="Helvetica Neue" w:hAnsi="Helvetica Neue" w:cs="Times New Roman"/>
          <w:bCs/>
          <w:color w:val="333333"/>
          <w:szCs w:val="28"/>
          <w:lang w:eastAsia="fr-FR"/>
        </w:rPr>
        <w:t xml:space="preserve">- </w:t>
      </w:r>
      <w:r w:rsidR="00512AC5" w:rsidRPr="00A82D21">
        <w:rPr>
          <w:rFonts w:ascii="Helvetica Neue" w:hAnsi="Helvetica Neue" w:cs="Times New Roman"/>
          <w:bCs/>
          <w:color w:val="333333"/>
          <w:szCs w:val="28"/>
          <w:lang w:eastAsia="fr-FR"/>
        </w:rPr>
        <w:t xml:space="preserve">Laurent </w:t>
      </w:r>
      <w:proofErr w:type="spellStart"/>
      <w:r w:rsidR="00512AC5" w:rsidRPr="00A82D21">
        <w:rPr>
          <w:rFonts w:ascii="Helvetica Neue" w:hAnsi="Helvetica Neue" w:cs="Times New Roman"/>
          <w:bCs/>
          <w:color w:val="333333"/>
          <w:szCs w:val="28"/>
          <w:lang w:eastAsia="fr-FR"/>
        </w:rPr>
        <w:t>Thurnherr</w:t>
      </w:r>
      <w:proofErr w:type="spellEnd"/>
      <w:r w:rsidR="00512AC5">
        <w:rPr>
          <w:rFonts w:ascii="Helvetica Neue" w:hAnsi="Helvetica Neue" w:cs="Times New Roman"/>
          <w:color w:val="333333"/>
          <w:szCs w:val="28"/>
          <w:lang w:eastAsia="fr-FR"/>
        </w:rPr>
        <w:t xml:space="preserve">, </w:t>
      </w:r>
      <w:r w:rsidR="00512AC5" w:rsidRPr="00A82D21">
        <w:rPr>
          <w:rFonts w:ascii="Helvetica Neue" w:hAnsi="Helvetica Neue" w:cs="Times New Roman"/>
          <w:color w:val="333333"/>
          <w:szCs w:val="28"/>
          <w:lang w:eastAsia="fr-FR"/>
        </w:rPr>
        <w:t>Chef d’établissement</w:t>
      </w:r>
      <w:r w:rsidR="00512AC5">
        <w:rPr>
          <w:rFonts w:ascii="Helvetica Neue" w:hAnsi="Helvetica Neue" w:cs="Times New Roman"/>
          <w:color w:val="333333"/>
          <w:szCs w:val="28"/>
          <w:lang w:eastAsia="fr-FR"/>
        </w:rPr>
        <w:t xml:space="preserve">, </w:t>
      </w:r>
      <w:r w:rsidR="00512AC5" w:rsidRPr="00A82D21">
        <w:rPr>
          <w:rFonts w:ascii="Helvetica Neue" w:hAnsi="Helvetica Neue" w:cs="Times New Roman"/>
          <w:color w:val="333333"/>
          <w:szCs w:val="28"/>
          <w:lang w:eastAsia="fr-FR"/>
        </w:rPr>
        <w:t>Maison de Robert Schuman </w:t>
      </w:r>
      <w:r w:rsidR="00512AC5">
        <w:rPr>
          <w:rFonts w:ascii="Helvetica Neue" w:hAnsi="Helvetica Neue" w:cs="Times New Roman"/>
          <w:color w:val="333333"/>
          <w:szCs w:val="28"/>
          <w:lang w:eastAsia="fr-FR"/>
        </w:rPr>
        <w:t xml:space="preserve"> </w:t>
      </w:r>
      <w:proofErr w:type="gramStart"/>
      <w:r w:rsidR="00512AC5">
        <w:rPr>
          <w:rFonts w:ascii="Helvetica Neue" w:hAnsi="Helvetica Neue" w:cs="Times New Roman"/>
          <w:color w:val="333333"/>
          <w:szCs w:val="28"/>
          <w:lang w:eastAsia="fr-FR"/>
        </w:rPr>
        <w:t>et</w:t>
      </w:r>
      <w:proofErr w:type="gramEnd"/>
      <w:r w:rsidR="00512AC5">
        <w:rPr>
          <w:rFonts w:ascii="Helvetica Neue" w:hAnsi="Helvetica Neue" w:cs="Times New Roman"/>
          <w:color w:val="333333"/>
          <w:szCs w:val="28"/>
          <w:lang w:eastAsia="fr-FR"/>
        </w:rPr>
        <w:t xml:space="preserve"> </w:t>
      </w:r>
      <w:r w:rsidR="00512AC5" w:rsidRPr="00A82D21">
        <w:rPr>
          <w:rFonts w:ascii="Helvetica Neue" w:hAnsi="Helvetica Neue" w:cs="Times New Roman"/>
          <w:color w:val="333333"/>
          <w:szCs w:val="28"/>
          <w:lang w:eastAsia="fr-FR"/>
        </w:rPr>
        <w:t>Musée départemental de la Guerre de 1870 &amp; de l’Annexion</w:t>
      </w:r>
      <w:r w:rsidR="00512AC5">
        <w:rPr>
          <w:rFonts w:ascii="Helvetica Neue" w:hAnsi="Helvetica Neue" w:cs="Times New Roman"/>
          <w:color w:val="333333"/>
          <w:szCs w:val="28"/>
          <w:lang w:eastAsia="fr-FR"/>
        </w:rPr>
        <w:t xml:space="preserve">, </w:t>
      </w:r>
      <w:r w:rsidR="00512AC5" w:rsidRPr="00A82D21">
        <w:rPr>
          <w:rFonts w:ascii="Helvetica Neue" w:hAnsi="Helvetica Neue" w:cs="Times New Roman"/>
          <w:color w:val="333333"/>
          <w:szCs w:val="28"/>
          <w:lang w:eastAsia="fr-FR"/>
        </w:rPr>
        <w:t>Département de la Moselle</w:t>
      </w:r>
      <w:r w:rsidR="00512AC5">
        <w:rPr>
          <w:rFonts w:ascii="Helvetica Neue" w:hAnsi="Helvetica Neue" w:cs="Times New Roman"/>
          <w:color w:val="333333"/>
          <w:szCs w:val="28"/>
          <w:lang w:eastAsia="fr-FR"/>
        </w:rPr>
        <w:t>.</w:t>
      </w:r>
    </w:p>
    <w:p w14:paraId="47850120" w14:textId="77777777" w:rsidR="009E0AE6" w:rsidRDefault="009E0AE6" w:rsidP="00D1499A">
      <w:pPr>
        <w:jc w:val="both"/>
        <w:outlineLvl w:val="3"/>
        <w:rPr>
          <w:rFonts w:ascii="Helvetica Neue" w:hAnsi="Helvetica Neue"/>
          <w:b/>
          <w:caps/>
          <w:color w:val="C0504D" w:themeColor="accent2"/>
          <w:szCs w:val="36"/>
          <w:lang w:eastAsia="fr-FR"/>
        </w:rPr>
      </w:pPr>
    </w:p>
    <w:p w14:paraId="5488F1FB" w14:textId="77777777" w:rsidR="00FA09D7" w:rsidRPr="00D1499A" w:rsidRDefault="00FA09D7" w:rsidP="00D1499A">
      <w:pPr>
        <w:jc w:val="both"/>
        <w:outlineLvl w:val="3"/>
        <w:rPr>
          <w:rFonts w:ascii="Helvetica Neue" w:hAnsi="Helvetica Neue"/>
          <w:b/>
          <w:caps/>
          <w:color w:val="C0504D" w:themeColor="accent2"/>
          <w:szCs w:val="36"/>
          <w:lang w:eastAsia="fr-FR"/>
        </w:rPr>
      </w:pPr>
      <w:r w:rsidRPr="00D1499A">
        <w:rPr>
          <w:rFonts w:ascii="Helvetica Neue" w:hAnsi="Helvetica Neue"/>
          <w:b/>
          <w:caps/>
          <w:color w:val="C0504D" w:themeColor="accent2"/>
          <w:szCs w:val="36"/>
          <w:lang w:eastAsia="fr-FR"/>
        </w:rPr>
        <w:t>DOSSIER DE CANDIDATURE</w:t>
      </w:r>
    </w:p>
    <w:p w14:paraId="24B7FD5B" w14:textId="77777777" w:rsidR="005C7D6F" w:rsidRDefault="00FA09D7" w:rsidP="00D1499A">
      <w:pPr>
        <w:jc w:val="both"/>
        <w:rPr>
          <w:rFonts w:ascii="Helvetica Neue" w:hAnsi="Helvetica Neue" w:cs="Times New Roman"/>
          <w:color w:val="333333"/>
          <w:szCs w:val="28"/>
          <w:lang w:eastAsia="fr-FR"/>
        </w:rPr>
      </w:pPr>
      <w:r w:rsidRPr="000D2F6F">
        <w:rPr>
          <w:rFonts w:ascii="Helvetica Neue" w:hAnsi="Helvetica Neue" w:cs="Times New Roman"/>
          <w:color w:val="333333"/>
          <w:szCs w:val="28"/>
          <w:lang w:eastAsia="fr-FR"/>
        </w:rPr>
        <w:t>Les candidat(e)s intéressés devront fournir :</w:t>
      </w:r>
    </w:p>
    <w:p w14:paraId="417F575D" w14:textId="77777777" w:rsidR="009E0AE6" w:rsidRDefault="009E0AE6" w:rsidP="00D1499A">
      <w:pPr>
        <w:jc w:val="both"/>
        <w:rPr>
          <w:rFonts w:ascii="Helvetica Neue" w:hAnsi="Helvetica Neue" w:cs="Times New Roman"/>
          <w:color w:val="333333"/>
          <w:szCs w:val="28"/>
          <w:lang w:eastAsia="fr-FR"/>
        </w:rPr>
      </w:pPr>
    </w:p>
    <w:p w14:paraId="4D475351" w14:textId="77777777" w:rsidR="009E0AE6" w:rsidRDefault="00EA46E9" w:rsidP="00D1499A">
      <w:pPr>
        <w:jc w:val="both"/>
        <w:rPr>
          <w:rFonts w:ascii="Helvetica Neue" w:hAnsi="Helvetica Neue" w:cs="Times New Roman"/>
          <w:color w:val="333333"/>
          <w:szCs w:val="28"/>
          <w:lang w:eastAsia="fr-FR"/>
        </w:rPr>
      </w:pPr>
      <w:r>
        <w:rPr>
          <w:rFonts w:ascii="Helvetica Neue" w:hAnsi="Helvetica Neue"/>
          <w:color w:val="333333"/>
          <w:szCs w:val="28"/>
          <w:lang w:eastAsia="fr-FR"/>
        </w:rPr>
        <w:t xml:space="preserve">1) </w:t>
      </w:r>
      <w:r w:rsidR="00FA09D7" w:rsidRPr="000D2F6F">
        <w:rPr>
          <w:rFonts w:ascii="Helvetica Neue" w:hAnsi="Helvetica Neue"/>
          <w:color w:val="333333"/>
          <w:szCs w:val="28"/>
          <w:lang w:eastAsia="fr-FR"/>
        </w:rPr>
        <w:t>Lettre de motivation du/de la candidat(e) ;</w:t>
      </w:r>
    </w:p>
    <w:p w14:paraId="44541DAC" w14:textId="77777777" w:rsidR="009E0AE6" w:rsidRDefault="00EA46E9" w:rsidP="00D1499A">
      <w:pPr>
        <w:jc w:val="both"/>
        <w:rPr>
          <w:rFonts w:ascii="Helvetica Neue" w:hAnsi="Helvetica Neue" w:cs="Times New Roman"/>
          <w:color w:val="333333"/>
          <w:szCs w:val="28"/>
          <w:lang w:eastAsia="fr-FR"/>
        </w:rPr>
      </w:pPr>
      <w:r>
        <w:rPr>
          <w:rFonts w:ascii="Helvetica Neue" w:hAnsi="Helvetica Neue"/>
          <w:color w:val="333333"/>
          <w:szCs w:val="28"/>
          <w:lang w:eastAsia="fr-FR"/>
        </w:rPr>
        <w:t xml:space="preserve">2) </w:t>
      </w:r>
      <w:r w:rsidR="00FA09D7" w:rsidRPr="000D2F6F">
        <w:rPr>
          <w:rFonts w:ascii="Helvetica Neue" w:hAnsi="Helvetica Neue"/>
          <w:color w:val="333333"/>
          <w:szCs w:val="28"/>
          <w:lang w:eastAsia="fr-FR"/>
        </w:rPr>
        <w:t>Photocopie d'une pièce d</w:t>
      </w:r>
      <w:r>
        <w:rPr>
          <w:rFonts w:ascii="Helvetica Neue" w:hAnsi="Helvetica Neue"/>
          <w:color w:val="333333"/>
          <w:szCs w:val="28"/>
          <w:lang w:eastAsia="fr-FR"/>
        </w:rPr>
        <w:t>'identité du/de la candidat(e) </w:t>
      </w:r>
      <w:r w:rsidR="00FA09D7" w:rsidRPr="000D2F6F">
        <w:rPr>
          <w:rFonts w:ascii="Helvetica Neue" w:hAnsi="Helvetica Neue"/>
          <w:color w:val="333333"/>
          <w:szCs w:val="28"/>
          <w:lang w:eastAsia="fr-FR"/>
        </w:rPr>
        <w:t>Photo d'identité ;</w:t>
      </w:r>
    </w:p>
    <w:p w14:paraId="6A0321C1" w14:textId="34A345D8" w:rsidR="009E0AE6" w:rsidRDefault="00EA46E9" w:rsidP="00D1499A">
      <w:pPr>
        <w:jc w:val="both"/>
        <w:rPr>
          <w:rFonts w:ascii="Helvetica Neue" w:hAnsi="Helvetica Neue" w:cs="Times New Roman"/>
          <w:color w:val="333333"/>
          <w:szCs w:val="28"/>
          <w:lang w:eastAsia="fr-FR"/>
        </w:rPr>
      </w:pPr>
      <w:r>
        <w:rPr>
          <w:rFonts w:ascii="Helvetica Neue" w:hAnsi="Helvetica Neue"/>
          <w:color w:val="333333"/>
          <w:szCs w:val="28"/>
          <w:lang w:eastAsia="fr-FR"/>
        </w:rPr>
        <w:t xml:space="preserve">3) </w:t>
      </w:r>
      <w:r w:rsidR="00FA09D7" w:rsidRPr="000D2F6F">
        <w:rPr>
          <w:rFonts w:ascii="Helvetica Neue" w:hAnsi="Helvetica Neue"/>
          <w:color w:val="333333"/>
          <w:szCs w:val="28"/>
          <w:lang w:eastAsia="fr-FR"/>
        </w:rPr>
        <w:t>Curriculum vitae et une bibliographie</w:t>
      </w:r>
      <w:r w:rsidR="006A611C">
        <w:rPr>
          <w:rFonts w:ascii="Helvetica Neue" w:hAnsi="Helvetica Neue"/>
          <w:color w:val="333333"/>
          <w:szCs w:val="28"/>
          <w:lang w:eastAsia="fr-FR"/>
        </w:rPr>
        <w:t>,</w:t>
      </w:r>
      <w:r w:rsidR="00F0249B">
        <w:rPr>
          <w:rFonts w:ascii="Helvetica Neue" w:hAnsi="Helvetica Neue"/>
          <w:color w:val="333333"/>
          <w:szCs w:val="28"/>
          <w:lang w:eastAsia="fr-FR"/>
        </w:rPr>
        <w:t xml:space="preserve"> </w:t>
      </w:r>
      <w:r w:rsidR="00FA09D7" w:rsidRPr="000D2F6F">
        <w:rPr>
          <w:rFonts w:ascii="Helvetica Neue" w:hAnsi="Helvetica Neue"/>
          <w:color w:val="333333"/>
          <w:szCs w:val="28"/>
          <w:lang w:eastAsia="fr-FR"/>
        </w:rPr>
        <w:t>mis à jour du/de la candidat(e) ;</w:t>
      </w:r>
    </w:p>
    <w:p w14:paraId="1532D3E4" w14:textId="77777777" w:rsidR="009E0AE6" w:rsidRDefault="00EA46E9" w:rsidP="00D1499A">
      <w:pPr>
        <w:jc w:val="both"/>
        <w:rPr>
          <w:rFonts w:ascii="Helvetica Neue" w:hAnsi="Helvetica Neue" w:cs="Times New Roman"/>
          <w:color w:val="333333"/>
          <w:szCs w:val="28"/>
          <w:lang w:eastAsia="fr-FR"/>
        </w:rPr>
      </w:pPr>
      <w:r>
        <w:rPr>
          <w:rFonts w:ascii="Helvetica Neue" w:hAnsi="Helvetica Neue"/>
          <w:color w:val="333333"/>
          <w:szCs w:val="28"/>
          <w:lang w:eastAsia="fr-FR"/>
        </w:rPr>
        <w:t xml:space="preserve">4) </w:t>
      </w:r>
      <w:r w:rsidR="00FA09D7" w:rsidRPr="000D2F6F">
        <w:rPr>
          <w:rFonts w:ascii="Helvetica Neue" w:hAnsi="Helvetica Neue"/>
          <w:color w:val="333333"/>
          <w:szCs w:val="28"/>
          <w:lang w:eastAsia="fr-FR"/>
        </w:rPr>
        <w:t>Note d'intention décrivant le projet d'écriture et les thèmes d'animation (entre 3 et 5 pages DIN A4) ;</w:t>
      </w:r>
    </w:p>
    <w:p w14:paraId="59F77F15" w14:textId="77777777" w:rsidR="009E0AE6" w:rsidRDefault="00EA46E9" w:rsidP="00D1499A">
      <w:pPr>
        <w:jc w:val="both"/>
        <w:rPr>
          <w:rFonts w:ascii="Helvetica Neue" w:hAnsi="Helvetica Neue" w:cs="Times New Roman"/>
          <w:color w:val="333333"/>
          <w:szCs w:val="28"/>
          <w:lang w:eastAsia="fr-FR"/>
        </w:rPr>
      </w:pPr>
      <w:r>
        <w:rPr>
          <w:rFonts w:ascii="Helvetica Neue" w:hAnsi="Helvetica Neue"/>
          <w:color w:val="333333"/>
          <w:szCs w:val="28"/>
          <w:lang w:eastAsia="fr-FR"/>
        </w:rPr>
        <w:t xml:space="preserve">5) </w:t>
      </w:r>
      <w:r w:rsidR="00FA09D7" w:rsidRPr="000D2F6F">
        <w:rPr>
          <w:rFonts w:ascii="Helvetica Neue" w:hAnsi="Helvetica Neue"/>
          <w:color w:val="333333"/>
          <w:szCs w:val="28"/>
          <w:lang w:eastAsia="fr-FR"/>
        </w:rPr>
        <w:t>Dossier artistique comportant des visuels, des textes, des revues de presse ;</w:t>
      </w:r>
    </w:p>
    <w:p w14:paraId="06D33DBF" w14:textId="0C264EBC" w:rsidR="00E6208B" w:rsidRDefault="00EA46E9" w:rsidP="00D1499A">
      <w:pPr>
        <w:jc w:val="both"/>
        <w:rPr>
          <w:rFonts w:ascii="Helvetica Neue" w:hAnsi="Helvetica Neue"/>
          <w:color w:val="333333"/>
          <w:szCs w:val="28"/>
          <w:lang w:eastAsia="fr-FR"/>
        </w:rPr>
      </w:pPr>
      <w:r>
        <w:rPr>
          <w:rFonts w:ascii="Helvetica Neue" w:hAnsi="Helvetica Neue"/>
          <w:color w:val="333333"/>
          <w:szCs w:val="28"/>
          <w:lang w:eastAsia="fr-FR"/>
        </w:rPr>
        <w:t xml:space="preserve">6) </w:t>
      </w:r>
      <w:r w:rsidR="00FA09D7" w:rsidRPr="000D2F6F">
        <w:rPr>
          <w:rFonts w:ascii="Helvetica Neue" w:hAnsi="Helvetica Neue"/>
          <w:color w:val="333333"/>
          <w:szCs w:val="28"/>
          <w:lang w:eastAsia="fr-FR"/>
        </w:rPr>
        <w:t xml:space="preserve">Des ouvrages, </w:t>
      </w:r>
      <w:r w:rsidR="00E6208B">
        <w:rPr>
          <w:rFonts w:ascii="Helvetica Neue" w:hAnsi="Helvetica Neue"/>
          <w:color w:val="333333"/>
          <w:szCs w:val="28"/>
          <w:lang w:eastAsia="fr-FR"/>
        </w:rPr>
        <w:t xml:space="preserve">documents, textes déjà réalisés à adresser </w:t>
      </w:r>
      <w:r w:rsidR="007159AD">
        <w:rPr>
          <w:rFonts w:ascii="Helvetica Neue" w:hAnsi="Helvetica Neue"/>
          <w:color w:val="333333"/>
          <w:szCs w:val="28"/>
          <w:lang w:eastAsia="fr-FR"/>
        </w:rPr>
        <w:t xml:space="preserve">par courrier </w:t>
      </w:r>
      <w:r w:rsidR="00E6208B">
        <w:rPr>
          <w:rFonts w:ascii="Helvetica Neue" w:hAnsi="Helvetica Neue"/>
          <w:color w:val="333333"/>
          <w:szCs w:val="28"/>
          <w:lang w:eastAsia="fr-FR"/>
        </w:rPr>
        <w:t>à </w:t>
      </w:r>
      <w:r w:rsidR="007159AD">
        <w:rPr>
          <w:rFonts w:ascii="Helvetica Neue" w:hAnsi="Helvetica Neue"/>
          <w:color w:val="333333"/>
          <w:szCs w:val="28"/>
          <w:lang w:eastAsia="fr-FR"/>
        </w:rPr>
        <w:t xml:space="preserve">cette adresse </w:t>
      </w:r>
      <w:r w:rsidR="00E6208B">
        <w:rPr>
          <w:rFonts w:ascii="Helvetica Neue" w:hAnsi="Helvetica Neue"/>
          <w:color w:val="333333"/>
          <w:szCs w:val="28"/>
          <w:lang w:eastAsia="fr-FR"/>
        </w:rPr>
        <w:t>:</w:t>
      </w:r>
    </w:p>
    <w:p w14:paraId="34A73A45" w14:textId="77777777" w:rsidR="00AD2E12" w:rsidRDefault="00AD2E12" w:rsidP="00D1499A">
      <w:pPr>
        <w:jc w:val="both"/>
        <w:rPr>
          <w:rFonts w:ascii="Helvetica Neue" w:hAnsi="Helvetica Neue"/>
          <w:color w:val="333333"/>
          <w:szCs w:val="28"/>
          <w:lang w:eastAsia="fr-FR"/>
        </w:rPr>
      </w:pPr>
    </w:p>
    <w:p w14:paraId="1D4E2047" w14:textId="77777777" w:rsidR="006A611C" w:rsidRDefault="006A611C" w:rsidP="00EA46E9">
      <w:pPr>
        <w:jc w:val="both"/>
        <w:rPr>
          <w:rFonts w:ascii="Helvetica Neue" w:hAnsi="Helvetica Neue"/>
        </w:rPr>
      </w:pPr>
      <w:r>
        <w:rPr>
          <w:rFonts w:ascii="Helvetica Neue" w:hAnsi="Helvetica Neue"/>
        </w:rPr>
        <w:t>Université de Lorraine</w:t>
      </w:r>
    </w:p>
    <w:p w14:paraId="545F3A5E" w14:textId="25F3E3E1" w:rsidR="006A611C" w:rsidRDefault="006A611C" w:rsidP="00EA46E9">
      <w:pPr>
        <w:jc w:val="both"/>
        <w:rPr>
          <w:rFonts w:ascii="Helvetica Neue" w:hAnsi="Helvetica Neue"/>
        </w:rPr>
      </w:pPr>
      <w:r>
        <w:rPr>
          <w:rFonts w:ascii="Helvetica Neue" w:hAnsi="Helvetica Neue"/>
        </w:rPr>
        <w:t>Centre de recherche sur les médiations (</w:t>
      </w:r>
      <w:proofErr w:type="spellStart"/>
      <w:r>
        <w:rPr>
          <w:rFonts w:ascii="Helvetica Neue" w:hAnsi="Helvetica Neue"/>
        </w:rPr>
        <w:t>Crem</w:t>
      </w:r>
      <w:proofErr w:type="spellEnd"/>
      <w:r>
        <w:rPr>
          <w:rFonts w:ascii="Helvetica Neue" w:hAnsi="Helvetica Neue"/>
        </w:rPr>
        <w:t>)</w:t>
      </w:r>
    </w:p>
    <w:p w14:paraId="732FCF08" w14:textId="77777777" w:rsidR="00AD2E12" w:rsidRDefault="00AD2E12" w:rsidP="00AD2E12">
      <w:pPr>
        <w:jc w:val="both"/>
        <w:rPr>
          <w:rFonts w:ascii="Helvetica Neue" w:hAnsi="Helvetica Neue"/>
        </w:rPr>
      </w:pPr>
      <w:r>
        <w:rPr>
          <w:rFonts w:ascii="Helvetica Neue" w:hAnsi="Helvetica Neue"/>
        </w:rPr>
        <w:t xml:space="preserve">Carole </w:t>
      </w:r>
      <w:proofErr w:type="spellStart"/>
      <w:r>
        <w:rPr>
          <w:rFonts w:ascii="Helvetica Neue" w:hAnsi="Helvetica Neue"/>
        </w:rPr>
        <w:t>Bisenius-Penin</w:t>
      </w:r>
      <w:proofErr w:type="spellEnd"/>
    </w:p>
    <w:p w14:paraId="1879F699" w14:textId="35F9CD7A" w:rsidR="006A611C" w:rsidRDefault="006A611C" w:rsidP="00EA46E9">
      <w:pPr>
        <w:jc w:val="both"/>
        <w:rPr>
          <w:rFonts w:ascii="Helvetica Neue" w:hAnsi="Helvetica Neue"/>
        </w:rPr>
      </w:pPr>
      <w:r>
        <w:rPr>
          <w:rFonts w:ascii="Helvetica Neue" w:hAnsi="Helvetica Neue"/>
        </w:rPr>
        <w:t>UFR SHS-Metz (Bureau D303)</w:t>
      </w:r>
    </w:p>
    <w:p w14:paraId="4250BF7C" w14:textId="77777777" w:rsidR="006A611C" w:rsidRDefault="006A611C" w:rsidP="00EA46E9">
      <w:pPr>
        <w:jc w:val="both"/>
        <w:rPr>
          <w:rFonts w:ascii="Helvetica Neue" w:hAnsi="Helvetica Neue"/>
        </w:rPr>
      </w:pPr>
      <w:r>
        <w:rPr>
          <w:rFonts w:ascii="Helvetica Neue" w:hAnsi="Helvetica Neue"/>
        </w:rPr>
        <w:t xml:space="preserve">Ile du </w:t>
      </w:r>
      <w:proofErr w:type="spellStart"/>
      <w:r>
        <w:rPr>
          <w:rFonts w:ascii="Helvetica Neue" w:hAnsi="Helvetica Neue"/>
        </w:rPr>
        <w:t>Saulcy</w:t>
      </w:r>
      <w:proofErr w:type="spellEnd"/>
    </w:p>
    <w:p w14:paraId="29CEDF3E" w14:textId="2D9A897F" w:rsidR="006A611C" w:rsidRDefault="006A611C" w:rsidP="00EA46E9">
      <w:pPr>
        <w:jc w:val="both"/>
        <w:rPr>
          <w:rFonts w:ascii="Helvetica Neue" w:hAnsi="Helvetica Neue"/>
        </w:rPr>
      </w:pPr>
      <w:r>
        <w:rPr>
          <w:rFonts w:ascii="Helvetica Neue" w:hAnsi="Helvetica Neue"/>
        </w:rPr>
        <w:t>57045 Metz Cedex 01</w:t>
      </w:r>
    </w:p>
    <w:p w14:paraId="25BCC3F1" w14:textId="77777777" w:rsidR="006A611C" w:rsidRDefault="006A611C" w:rsidP="00EA46E9">
      <w:pPr>
        <w:jc w:val="both"/>
        <w:rPr>
          <w:rFonts w:ascii="Helvetica Neue" w:hAnsi="Helvetica Neue"/>
        </w:rPr>
      </w:pPr>
    </w:p>
    <w:p w14:paraId="5D46D4ED" w14:textId="00570739" w:rsidR="00AA5450" w:rsidRDefault="00EA46E9" w:rsidP="00EA46E9">
      <w:pPr>
        <w:jc w:val="both"/>
        <w:rPr>
          <w:rFonts w:ascii="Helvetica Neue" w:hAnsi="Helvetica Neue" w:cs="Times New Roman"/>
          <w:color w:val="333333"/>
          <w:szCs w:val="28"/>
          <w:lang w:eastAsia="fr-FR"/>
        </w:rPr>
      </w:pPr>
      <w:r w:rsidRPr="000D2F6F">
        <w:rPr>
          <w:rFonts w:ascii="Helvetica Neue" w:hAnsi="Helvetica Neue" w:cs="Times New Roman"/>
          <w:color w:val="333333"/>
          <w:szCs w:val="28"/>
          <w:lang w:eastAsia="fr-FR"/>
        </w:rPr>
        <w:t xml:space="preserve">Le dossier de candidature doit être envoyé </w:t>
      </w:r>
      <w:r>
        <w:rPr>
          <w:rFonts w:ascii="Helvetica Neue" w:hAnsi="Helvetica Neue" w:cs="Times New Roman"/>
          <w:color w:val="333333"/>
          <w:szCs w:val="28"/>
          <w:lang w:eastAsia="fr-FR"/>
        </w:rPr>
        <w:t>aux adresses suivantes :</w:t>
      </w:r>
    </w:p>
    <w:p w14:paraId="016369CF" w14:textId="77777777" w:rsidR="00EA46E9" w:rsidRDefault="00EA46E9" w:rsidP="00EA46E9">
      <w:pPr>
        <w:jc w:val="both"/>
        <w:rPr>
          <w:rFonts w:ascii="Helvetica Neue" w:hAnsi="Helvetica Neue" w:cs="Times New Roman"/>
          <w:color w:val="333333"/>
          <w:szCs w:val="28"/>
          <w:lang w:eastAsia="fr-FR"/>
        </w:rPr>
      </w:pPr>
    </w:p>
    <w:p w14:paraId="491C10D5" w14:textId="4EC9555C" w:rsidR="00EA46E9" w:rsidRDefault="003A1522" w:rsidP="00EA46E9">
      <w:pPr>
        <w:jc w:val="both"/>
        <w:rPr>
          <w:rStyle w:val="Lienhypertexte"/>
          <w:rFonts w:ascii="Helvetica Neue" w:hAnsi="Helvetica Neue"/>
        </w:rPr>
      </w:pPr>
      <w:hyperlink r:id="rId16" w:history="1">
        <w:r w:rsidR="00EA46E9" w:rsidRPr="00EB4AC2">
          <w:rPr>
            <w:rStyle w:val="Lienhypertexte"/>
            <w:rFonts w:ascii="Helvetica Neue" w:hAnsi="Helvetica Neue"/>
          </w:rPr>
          <w:t>carole.bisenius-penin@univ-lorraine.fr</w:t>
        </w:r>
      </w:hyperlink>
    </w:p>
    <w:p w14:paraId="54BE960B" w14:textId="1F9687DD" w:rsidR="009C3F6C" w:rsidRDefault="003A1522" w:rsidP="00D1499A">
      <w:pPr>
        <w:jc w:val="both"/>
        <w:rPr>
          <w:rFonts w:ascii="Helvetica Neue" w:hAnsi="Helvetica Neue" w:cs="Times New Roman"/>
          <w:color w:val="333333"/>
          <w:szCs w:val="28"/>
          <w:lang w:eastAsia="fr-FR"/>
        </w:rPr>
      </w:pPr>
      <w:hyperlink r:id="rId17" w:history="1">
        <w:r w:rsidR="001F4FB6" w:rsidRPr="004B0928">
          <w:rPr>
            <w:rStyle w:val="Lienhypertexte"/>
            <w:rFonts w:ascii="Helvetica Neue" w:hAnsi="Helvetica Neue" w:cs="Times New Roman"/>
            <w:szCs w:val="28"/>
            <w:lang w:eastAsia="fr-FR"/>
          </w:rPr>
          <w:t>laurent.thurnherr@moselle.fr</w:t>
        </w:r>
      </w:hyperlink>
    </w:p>
    <w:p w14:paraId="655A44F4" w14:textId="77777777" w:rsidR="001F4FB6" w:rsidRDefault="001F4FB6" w:rsidP="00D1499A">
      <w:pPr>
        <w:jc w:val="both"/>
        <w:rPr>
          <w:rFonts w:ascii="Helvetica Neue" w:hAnsi="Helvetica Neue" w:cs="Times New Roman"/>
          <w:color w:val="333333"/>
          <w:szCs w:val="28"/>
          <w:lang w:eastAsia="fr-FR"/>
        </w:rPr>
      </w:pPr>
    </w:p>
    <w:p w14:paraId="2E8EF598" w14:textId="77777777" w:rsidR="007159AD" w:rsidRDefault="00FA09D7" w:rsidP="00D1499A">
      <w:pPr>
        <w:jc w:val="both"/>
        <w:rPr>
          <w:rFonts w:ascii="Helvetica Neue" w:hAnsi="Helvetica Neue" w:cs="Times New Roman"/>
          <w:color w:val="333333"/>
          <w:szCs w:val="28"/>
          <w:lang w:eastAsia="fr-FR"/>
        </w:rPr>
      </w:pPr>
      <w:r w:rsidRPr="000D2F6F">
        <w:rPr>
          <w:rFonts w:ascii="Helvetica Neue" w:hAnsi="Helvetica Neue" w:cs="Times New Roman"/>
          <w:color w:val="333333"/>
          <w:szCs w:val="28"/>
          <w:lang w:eastAsia="fr-FR"/>
        </w:rPr>
        <w:t>Seuls les dossiers complets et remis dans les délais seront traités. </w:t>
      </w:r>
    </w:p>
    <w:p w14:paraId="23E957ED" w14:textId="5D821C24" w:rsidR="00FA09D7" w:rsidRPr="007159AD" w:rsidRDefault="00EA46E9" w:rsidP="00D1499A">
      <w:pPr>
        <w:jc w:val="both"/>
        <w:rPr>
          <w:rFonts w:ascii="Helvetica Neue" w:hAnsi="Helvetica Neue" w:cs="Times New Roman"/>
          <w:b/>
          <w:color w:val="333333"/>
          <w:sz w:val="28"/>
          <w:szCs w:val="28"/>
          <w:lang w:eastAsia="fr-FR"/>
        </w:rPr>
      </w:pPr>
      <w:r w:rsidRPr="007159AD">
        <w:rPr>
          <w:rFonts w:ascii="Helvetica Neue" w:hAnsi="Helvetica Neue" w:cs="Times New Roman"/>
          <w:b/>
          <w:color w:val="333333"/>
          <w:sz w:val="28"/>
          <w:szCs w:val="28"/>
          <w:lang w:eastAsia="fr-FR"/>
        </w:rPr>
        <w:lastRenderedPageBreak/>
        <w:t>La date limite d'inscription est fixée</w:t>
      </w:r>
      <w:r w:rsidR="002C692A">
        <w:rPr>
          <w:rFonts w:ascii="Helvetica Neue" w:hAnsi="Helvetica Neue" w:cs="Times New Roman"/>
          <w:b/>
          <w:color w:val="333333"/>
          <w:sz w:val="28"/>
          <w:szCs w:val="28"/>
          <w:lang w:eastAsia="fr-FR"/>
        </w:rPr>
        <w:t xml:space="preserve"> </w:t>
      </w:r>
      <w:r w:rsidR="002C692A">
        <w:rPr>
          <w:rFonts w:ascii="Helvetica Neue" w:hAnsi="Helvetica Neue" w:cs="Times New Roman"/>
          <w:b/>
          <w:color w:val="333333"/>
          <w:sz w:val="28"/>
          <w:szCs w:val="28"/>
          <w:u w:val="single"/>
          <w:lang w:eastAsia="fr-FR"/>
        </w:rPr>
        <w:t xml:space="preserve">au </w:t>
      </w:r>
      <w:r w:rsidR="00396799" w:rsidRPr="00B65405">
        <w:rPr>
          <w:rFonts w:ascii="Helvetica Neue" w:hAnsi="Helvetica Neue" w:cs="Times New Roman"/>
          <w:b/>
          <w:color w:val="333333"/>
          <w:sz w:val="28"/>
          <w:szCs w:val="28"/>
          <w:highlight w:val="yellow"/>
          <w:u w:val="single"/>
          <w:lang w:eastAsia="fr-FR"/>
        </w:rPr>
        <w:t>30</w:t>
      </w:r>
      <w:r w:rsidR="002C692A" w:rsidRPr="00B65405">
        <w:rPr>
          <w:rFonts w:ascii="Helvetica Neue" w:hAnsi="Helvetica Neue" w:cs="Times New Roman"/>
          <w:b/>
          <w:color w:val="333333"/>
          <w:sz w:val="28"/>
          <w:szCs w:val="28"/>
          <w:highlight w:val="yellow"/>
          <w:u w:val="single"/>
          <w:lang w:eastAsia="fr-FR"/>
        </w:rPr>
        <w:t xml:space="preserve"> mars 202</w:t>
      </w:r>
      <w:r w:rsidR="001F4FB6" w:rsidRPr="00B65405">
        <w:rPr>
          <w:rFonts w:ascii="Helvetica Neue" w:hAnsi="Helvetica Neue" w:cs="Times New Roman"/>
          <w:b/>
          <w:color w:val="333333"/>
          <w:sz w:val="28"/>
          <w:szCs w:val="28"/>
          <w:highlight w:val="yellow"/>
          <w:u w:val="single"/>
          <w:lang w:eastAsia="fr-FR"/>
        </w:rPr>
        <w:t>2</w:t>
      </w:r>
      <w:r w:rsidRPr="007159AD">
        <w:rPr>
          <w:rFonts w:ascii="Helvetica Neue" w:hAnsi="Helvetica Neue" w:cs="Times New Roman"/>
          <w:b/>
          <w:color w:val="333333"/>
          <w:sz w:val="28"/>
          <w:szCs w:val="28"/>
          <w:lang w:eastAsia="fr-FR"/>
        </w:rPr>
        <w:t>.</w:t>
      </w:r>
    </w:p>
    <w:p w14:paraId="49DEEA7A" w14:textId="77777777" w:rsidR="009C3F6C" w:rsidRDefault="009C3F6C" w:rsidP="00D1499A">
      <w:pPr>
        <w:jc w:val="both"/>
        <w:outlineLvl w:val="3"/>
        <w:rPr>
          <w:rFonts w:ascii="Helvetica Neue" w:hAnsi="Helvetica Neue"/>
          <w:b/>
          <w:caps/>
          <w:color w:val="C0504D" w:themeColor="accent2"/>
          <w:szCs w:val="36"/>
          <w:lang w:eastAsia="fr-FR"/>
        </w:rPr>
      </w:pPr>
    </w:p>
    <w:p w14:paraId="07D619D3" w14:textId="77777777" w:rsidR="00FA09D7" w:rsidRPr="00D1499A" w:rsidRDefault="00FA09D7" w:rsidP="00D1499A">
      <w:pPr>
        <w:jc w:val="both"/>
        <w:outlineLvl w:val="3"/>
        <w:rPr>
          <w:rFonts w:ascii="Helvetica Neue" w:hAnsi="Helvetica Neue"/>
          <w:b/>
          <w:caps/>
          <w:color w:val="C0504D" w:themeColor="accent2"/>
          <w:szCs w:val="36"/>
          <w:lang w:eastAsia="fr-FR"/>
        </w:rPr>
      </w:pPr>
      <w:r w:rsidRPr="00D1499A">
        <w:rPr>
          <w:rFonts w:ascii="Helvetica Neue" w:hAnsi="Helvetica Neue"/>
          <w:b/>
          <w:caps/>
          <w:color w:val="C0504D" w:themeColor="accent2"/>
          <w:szCs w:val="36"/>
          <w:lang w:eastAsia="fr-FR"/>
        </w:rPr>
        <w:t>OBLIGATIONS DE L'AUTEUR(E)</w:t>
      </w:r>
    </w:p>
    <w:p w14:paraId="3BA95C6A" w14:textId="77777777" w:rsidR="00FA09D7" w:rsidRPr="000D2F6F" w:rsidRDefault="00FA09D7" w:rsidP="00D1499A">
      <w:pPr>
        <w:jc w:val="both"/>
        <w:rPr>
          <w:rFonts w:ascii="Helvetica Neue" w:hAnsi="Helvetica Neue" w:cs="Times New Roman"/>
          <w:color w:val="333333"/>
          <w:szCs w:val="28"/>
          <w:lang w:eastAsia="fr-FR"/>
        </w:rPr>
      </w:pPr>
      <w:r w:rsidRPr="000D2F6F">
        <w:rPr>
          <w:rFonts w:ascii="Helvetica Neue" w:hAnsi="Helvetica Neue" w:cs="Times New Roman"/>
          <w:color w:val="333333"/>
          <w:szCs w:val="28"/>
          <w:lang w:eastAsia="fr-FR"/>
        </w:rPr>
        <w:t xml:space="preserve">L'auteur(e) consacrera les </w:t>
      </w:r>
      <w:r w:rsidR="00512AC5">
        <w:rPr>
          <w:rFonts w:ascii="Helvetica Neue" w:hAnsi="Helvetica Neue" w:cs="Times New Roman"/>
          <w:color w:val="333333"/>
          <w:szCs w:val="28"/>
          <w:lang w:eastAsia="fr-FR"/>
        </w:rPr>
        <w:t>8</w:t>
      </w:r>
      <w:r w:rsidR="009E0AE6">
        <w:rPr>
          <w:rFonts w:ascii="Helvetica Neue" w:hAnsi="Helvetica Neue" w:cs="Times New Roman"/>
          <w:color w:val="333333"/>
          <w:szCs w:val="28"/>
          <w:lang w:eastAsia="fr-FR"/>
        </w:rPr>
        <w:t xml:space="preserve"> </w:t>
      </w:r>
      <w:r w:rsidRPr="000D2F6F">
        <w:rPr>
          <w:rFonts w:ascii="Helvetica Neue" w:hAnsi="Helvetica Neue" w:cs="Times New Roman"/>
          <w:color w:val="333333"/>
          <w:szCs w:val="28"/>
          <w:lang w:eastAsia="fr-FR"/>
        </w:rPr>
        <w:t xml:space="preserve">semaines à ses travaux d'écriture et de </w:t>
      </w:r>
      <w:r w:rsidR="009E0AE6">
        <w:rPr>
          <w:rFonts w:ascii="Helvetica Neue" w:hAnsi="Helvetica Neue" w:cs="Times New Roman"/>
          <w:color w:val="333333"/>
          <w:szCs w:val="28"/>
          <w:lang w:eastAsia="fr-FR"/>
        </w:rPr>
        <w:t>rencontres avec les publics</w:t>
      </w:r>
      <w:r w:rsidR="00F840BF">
        <w:rPr>
          <w:rFonts w:ascii="Helvetica Neue" w:hAnsi="Helvetica Neue" w:cs="Times New Roman"/>
          <w:color w:val="333333"/>
          <w:szCs w:val="28"/>
          <w:lang w:eastAsia="fr-FR"/>
        </w:rPr>
        <w:t xml:space="preserve"> et les chercheurs du CREM</w:t>
      </w:r>
      <w:r w:rsidRPr="000D2F6F">
        <w:rPr>
          <w:rFonts w:ascii="Helvetica Neue" w:hAnsi="Helvetica Neue" w:cs="Times New Roman"/>
          <w:color w:val="333333"/>
          <w:szCs w:val="28"/>
          <w:lang w:eastAsia="fr-FR"/>
        </w:rPr>
        <w:t>.</w:t>
      </w:r>
    </w:p>
    <w:p w14:paraId="6B4B2127" w14:textId="77777777" w:rsidR="009E0AE6" w:rsidRDefault="009E0AE6" w:rsidP="009E0AE6">
      <w:pPr>
        <w:jc w:val="both"/>
        <w:rPr>
          <w:rFonts w:ascii="Helvetica Neue" w:hAnsi="Helvetica Neue" w:cs="Times New Roman"/>
          <w:color w:val="333333"/>
          <w:szCs w:val="28"/>
          <w:lang w:eastAsia="fr-FR"/>
        </w:rPr>
      </w:pPr>
      <w:r>
        <w:rPr>
          <w:rFonts w:ascii="Helvetica Neue" w:hAnsi="Helvetica Neue" w:cs="Times New Roman"/>
          <w:color w:val="333333"/>
          <w:szCs w:val="28"/>
          <w:lang w:eastAsia="fr-FR"/>
        </w:rPr>
        <w:t xml:space="preserve">La résidence donnera lieu à </w:t>
      </w:r>
      <w:r w:rsidR="00C637C0">
        <w:rPr>
          <w:rFonts w:ascii="Helvetica Neue" w:hAnsi="Helvetica Neue" w:cs="Times New Roman"/>
          <w:color w:val="333333"/>
          <w:szCs w:val="28"/>
          <w:lang w:eastAsia="fr-FR"/>
        </w:rPr>
        <w:t>la publication d'un carnet</w:t>
      </w:r>
      <w:r w:rsidR="00FA09D7" w:rsidRPr="000D2F6F">
        <w:rPr>
          <w:rFonts w:ascii="Helvetica Neue" w:hAnsi="Helvetica Neue" w:cs="Times New Roman"/>
          <w:color w:val="333333"/>
          <w:szCs w:val="28"/>
          <w:lang w:eastAsia="fr-FR"/>
        </w:rPr>
        <w:t>, en série limitée (+/- 300 exemplaires), contenant le(s) texte(s) de ce dernier</w:t>
      </w:r>
      <w:r>
        <w:rPr>
          <w:rFonts w:ascii="Helvetica Neue" w:hAnsi="Helvetica Neue" w:cs="Times New Roman"/>
          <w:color w:val="333333"/>
          <w:szCs w:val="28"/>
          <w:lang w:eastAsia="fr-FR"/>
        </w:rPr>
        <w:t xml:space="preserve"> et des publics ayant participés aux ateliers d’écriture</w:t>
      </w:r>
      <w:r w:rsidR="00FA09D7" w:rsidRPr="000D2F6F">
        <w:rPr>
          <w:rFonts w:ascii="Helvetica Neue" w:hAnsi="Helvetica Neue" w:cs="Times New Roman"/>
          <w:color w:val="333333"/>
          <w:szCs w:val="28"/>
          <w:lang w:eastAsia="fr-FR"/>
        </w:rPr>
        <w:t>. L'auteur(e) accepte que des informations le concernant (bibliographie, extraits) soient mises en ligne sur le</w:t>
      </w:r>
      <w:r>
        <w:rPr>
          <w:rFonts w:ascii="Helvetica Neue" w:hAnsi="Helvetica Neue" w:cs="Times New Roman"/>
          <w:color w:val="333333"/>
          <w:szCs w:val="28"/>
          <w:lang w:eastAsia="fr-FR"/>
        </w:rPr>
        <w:t>s</w:t>
      </w:r>
      <w:r w:rsidR="00FA09D7" w:rsidRPr="000D2F6F">
        <w:rPr>
          <w:rFonts w:ascii="Helvetica Neue" w:hAnsi="Helvetica Neue" w:cs="Times New Roman"/>
          <w:color w:val="333333"/>
          <w:szCs w:val="28"/>
          <w:lang w:eastAsia="fr-FR"/>
        </w:rPr>
        <w:t xml:space="preserve"> site</w:t>
      </w:r>
      <w:r>
        <w:rPr>
          <w:rFonts w:ascii="Helvetica Neue" w:hAnsi="Helvetica Neue" w:cs="Times New Roman"/>
          <w:color w:val="333333"/>
          <w:szCs w:val="28"/>
          <w:lang w:eastAsia="fr-FR"/>
        </w:rPr>
        <w:t>s</w:t>
      </w:r>
      <w:r w:rsidR="00FA09D7" w:rsidRPr="000D2F6F">
        <w:rPr>
          <w:rFonts w:ascii="Helvetica Neue" w:hAnsi="Helvetica Neue" w:cs="Times New Roman"/>
          <w:color w:val="333333"/>
          <w:szCs w:val="28"/>
          <w:lang w:eastAsia="fr-FR"/>
        </w:rPr>
        <w:t xml:space="preserve"> internet </w:t>
      </w:r>
      <w:r>
        <w:rPr>
          <w:rFonts w:ascii="Helvetica Neue" w:hAnsi="Helvetica Neue" w:cs="Times New Roman"/>
          <w:color w:val="333333"/>
          <w:szCs w:val="28"/>
          <w:lang w:eastAsia="fr-FR"/>
        </w:rPr>
        <w:t xml:space="preserve">des partenaires (Mairie de </w:t>
      </w:r>
      <w:proofErr w:type="spellStart"/>
      <w:r>
        <w:rPr>
          <w:rFonts w:ascii="Helvetica Neue" w:hAnsi="Helvetica Neue" w:cs="Times New Roman"/>
          <w:color w:val="333333"/>
          <w:szCs w:val="28"/>
          <w:lang w:eastAsia="fr-FR"/>
        </w:rPr>
        <w:t>Scy-Chazelles</w:t>
      </w:r>
      <w:proofErr w:type="spellEnd"/>
      <w:r>
        <w:rPr>
          <w:rFonts w:ascii="Helvetica Neue" w:hAnsi="Helvetica Neue" w:cs="Times New Roman"/>
          <w:color w:val="333333"/>
          <w:szCs w:val="28"/>
          <w:lang w:eastAsia="fr-FR"/>
        </w:rPr>
        <w:t xml:space="preserve">, Maison de Robert Schuman, le Centre de recherche sur les médiations, Université de Lorraine) </w:t>
      </w:r>
      <w:r w:rsidR="00FA09D7" w:rsidRPr="000D2F6F">
        <w:rPr>
          <w:rFonts w:ascii="Helvetica Neue" w:hAnsi="Helvetica Neue" w:cs="Times New Roman"/>
          <w:color w:val="333333"/>
          <w:szCs w:val="28"/>
          <w:lang w:eastAsia="fr-FR"/>
        </w:rPr>
        <w:t xml:space="preserve">et les supports de communication </w:t>
      </w:r>
      <w:r>
        <w:rPr>
          <w:rFonts w:ascii="Helvetica Neue" w:hAnsi="Helvetica Neue" w:cs="Times New Roman"/>
          <w:color w:val="333333"/>
          <w:szCs w:val="28"/>
          <w:lang w:eastAsia="fr-FR"/>
        </w:rPr>
        <w:t>utilisés.</w:t>
      </w:r>
    </w:p>
    <w:p w14:paraId="3C43BC6B" w14:textId="77777777" w:rsidR="009C3F6C" w:rsidRDefault="009C3F6C" w:rsidP="00D1499A">
      <w:pPr>
        <w:widowControl w:val="0"/>
        <w:autoSpaceDE w:val="0"/>
        <w:autoSpaceDN w:val="0"/>
        <w:adjustRightInd w:val="0"/>
        <w:jc w:val="both"/>
        <w:rPr>
          <w:rFonts w:ascii="Helvetica Neue" w:hAnsi="Helvetica Neue" w:cs="Times New Roman"/>
          <w:b/>
          <w:caps/>
          <w:color w:val="C0504D" w:themeColor="accent2"/>
        </w:rPr>
      </w:pPr>
    </w:p>
    <w:p w14:paraId="0DA03A67" w14:textId="77777777" w:rsidR="000D2F6F" w:rsidRPr="00D1499A" w:rsidRDefault="000D2F6F" w:rsidP="00D1499A">
      <w:pPr>
        <w:widowControl w:val="0"/>
        <w:autoSpaceDE w:val="0"/>
        <w:autoSpaceDN w:val="0"/>
        <w:adjustRightInd w:val="0"/>
        <w:jc w:val="both"/>
        <w:rPr>
          <w:rFonts w:ascii="Helvetica Neue" w:hAnsi="Helvetica Neue" w:cs="Times New Roman"/>
          <w:b/>
          <w:caps/>
          <w:color w:val="C0504D" w:themeColor="accent2"/>
        </w:rPr>
      </w:pPr>
      <w:r w:rsidRPr="00D1499A">
        <w:rPr>
          <w:rFonts w:ascii="Helvetica Neue" w:hAnsi="Helvetica Neue" w:cs="Times New Roman"/>
          <w:b/>
          <w:caps/>
          <w:color w:val="C0504D" w:themeColor="accent2"/>
        </w:rPr>
        <w:t>Valorisation de la résidence</w:t>
      </w:r>
    </w:p>
    <w:p w14:paraId="56ED399D" w14:textId="30DA68B5" w:rsidR="00F840BF" w:rsidRDefault="000D2F6F" w:rsidP="009E0AE6">
      <w:pPr>
        <w:widowControl w:val="0"/>
        <w:autoSpaceDE w:val="0"/>
        <w:autoSpaceDN w:val="0"/>
        <w:adjustRightInd w:val="0"/>
        <w:jc w:val="both"/>
        <w:rPr>
          <w:rFonts w:ascii="Helvetica Neue" w:hAnsi="Helvetica Neue" w:cs="Times New Roman"/>
        </w:rPr>
      </w:pPr>
      <w:r w:rsidRPr="000D2F6F">
        <w:rPr>
          <w:rFonts w:ascii="Helvetica Neue" w:hAnsi="Helvetica Neue" w:cs="Times New Roman"/>
        </w:rPr>
        <w:t>Les productions littéraires et artistiques pourront être publiées sur le</w:t>
      </w:r>
      <w:r w:rsidR="009E0AE6">
        <w:rPr>
          <w:rFonts w:ascii="Helvetica Neue" w:hAnsi="Helvetica Neue" w:cs="Times New Roman"/>
        </w:rPr>
        <w:t>s</w:t>
      </w:r>
      <w:r w:rsidRPr="000D2F6F">
        <w:rPr>
          <w:rFonts w:ascii="Helvetica Neue" w:hAnsi="Helvetica Neue" w:cs="Times New Roman"/>
        </w:rPr>
        <w:t xml:space="preserve"> site</w:t>
      </w:r>
      <w:r w:rsidR="009E0AE6">
        <w:rPr>
          <w:rFonts w:ascii="Helvetica Neue" w:hAnsi="Helvetica Neue" w:cs="Times New Roman"/>
        </w:rPr>
        <w:t>s</w:t>
      </w:r>
      <w:r w:rsidRPr="000D2F6F">
        <w:rPr>
          <w:rFonts w:ascii="Helvetica Neue" w:hAnsi="Helvetica Neue" w:cs="Times New Roman"/>
        </w:rPr>
        <w:t xml:space="preserve"> </w:t>
      </w:r>
      <w:r w:rsidR="009E0AE6">
        <w:rPr>
          <w:rFonts w:ascii="Helvetica Neue" w:hAnsi="Helvetica Neue" w:cs="Times New Roman"/>
        </w:rPr>
        <w:t>évoqués</w:t>
      </w:r>
      <w:r w:rsidR="008E3A02">
        <w:rPr>
          <w:rFonts w:ascii="Helvetica Neue" w:hAnsi="Helvetica Neue" w:cs="Times New Roman"/>
        </w:rPr>
        <w:t xml:space="preserve"> </w:t>
      </w:r>
      <w:r w:rsidR="00512AC5">
        <w:rPr>
          <w:rFonts w:ascii="Helvetica Neue" w:hAnsi="Helvetica Neue" w:cs="Times New Roman"/>
        </w:rPr>
        <w:t>: blog de résidence de l’auteur(e)</w:t>
      </w:r>
      <w:r w:rsidRPr="000D2F6F">
        <w:rPr>
          <w:rFonts w:ascii="Helvetica Neue" w:hAnsi="Helvetica Neue" w:cs="Times New Roman"/>
        </w:rPr>
        <w:t xml:space="preserve">, </w:t>
      </w:r>
      <w:r w:rsidR="00C637C0">
        <w:rPr>
          <w:rFonts w:ascii="Helvetica Neue" w:hAnsi="Helvetica Neue" w:cs="Times New Roman"/>
        </w:rPr>
        <w:t xml:space="preserve">carnet, </w:t>
      </w:r>
      <w:r w:rsidRPr="000D2F6F">
        <w:rPr>
          <w:rFonts w:ascii="Helvetica Neue" w:hAnsi="Helvetica Neue" w:cs="Times New Roman"/>
        </w:rPr>
        <w:t>entretiens écr</w:t>
      </w:r>
      <w:r w:rsidR="009E0AE6">
        <w:rPr>
          <w:rFonts w:ascii="Helvetica Neue" w:hAnsi="Helvetica Neue" w:cs="Times New Roman"/>
        </w:rPr>
        <w:t>its et vidéo, reportage vidéo.</w:t>
      </w:r>
    </w:p>
    <w:p w14:paraId="65C81EB7" w14:textId="77777777" w:rsidR="00C637C0" w:rsidRDefault="00F840BF" w:rsidP="009E0AE6">
      <w:pPr>
        <w:widowControl w:val="0"/>
        <w:autoSpaceDE w:val="0"/>
        <w:autoSpaceDN w:val="0"/>
        <w:adjustRightInd w:val="0"/>
        <w:jc w:val="both"/>
        <w:rPr>
          <w:rFonts w:ascii="Helvetica Neue" w:hAnsi="Helvetica Neue" w:cs="Times New Roman"/>
        </w:rPr>
      </w:pPr>
      <w:r>
        <w:rPr>
          <w:rFonts w:ascii="Helvetica Neue" w:hAnsi="Helvetica Neue" w:cs="Times New Roman"/>
        </w:rPr>
        <w:t xml:space="preserve">Une restitution sera envisagée après la résidence au </w:t>
      </w:r>
      <w:r w:rsidR="00C637C0">
        <w:rPr>
          <w:rFonts w:ascii="Helvetica Neue" w:hAnsi="Helvetica Neue" w:cs="Times New Roman"/>
        </w:rPr>
        <w:t>moment de la parution du carnet en partenariat avec une librairie indépendante.</w:t>
      </w:r>
    </w:p>
    <w:p w14:paraId="494F34C9" w14:textId="77777777" w:rsidR="00FA09D7" w:rsidRPr="000D2F6F" w:rsidRDefault="00FA09D7" w:rsidP="009E0AE6">
      <w:pPr>
        <w:widowControl w:val="0"/>
        <w:autoSpaceDE w:val="0"/>
        <w:autoSpaceDN w:val="0"/>
        <w:adjustRightInd w:val="0"/>
        <w:jc w:val="both"/>
        <w:rPr>
          <w:rFonts w:ascii="Helvetica Neue" w:hAnsi="Helvetica Neue"/>
          <w:color w:val="333333"/>
          <w:szCs w:val="28"/>
          <w:lang w:eastAsia="fr-FR"/>
        </w:rPr>
      </w:pPr>
    </w:p>
    <w:p w14:paraId="7EA8E8D8" w14:textId="77777777" w:rsidR="001A1552" w:rsidRPr="009E0AE6" w:rsidRDefault="001A1552" w:rsidP="00D1499A">
      <w:pPr>
        <w:jc w:val="both"/>
        <w:rPr>
          <w:rFonts w:ascii="Helvetica Neue" w:hAnsi="Helvetica Neue"/>
          <w:b/>
          <w:caps/>
          <w:color w:val="C0504D" w:themeColor="accent2"/>
        </w:rPr>
      </w:pPr>
      <w:r w:rsidRPr="009E0AE6">
        <w:rPr>
          <w:rFonts w:ascii="Helvetica Neue" w:hAnsi="Helvetica Neue"/>
          <w:b/>
          <w:caps/>
          <w:color w:val="C0504D" w:themeColor="accent2"/>
        </w:rPr>
        <w:t>Auteurs reçus en rés</w:t>
      </w:r>
      <w:r w:rsidR="009E0AE6">
        <w:rPr>
          <w:rFonts w:ascii="Helvetica Neue" w:hAnsi="Helvetica Neue"/>
          <w:b/>
          <w:caps/>
          <w:color w:val="C0504D" w:themeColor="accent2"/>
        </w:rPr>
        <w:t>idence </w:t>
      </w:r>
    </w:p>
    <w:p w14:paraId="30F9A0E7" w14:textId="1CD3026B" w:rsidR="001A1552" w:rsidRDefault="001A1552" w:rsidP="00D1499A">
      <w:pPr>
        <w:jc w:val="both"/>
        <w:rPr>
          <w:rFonts w:ascii="Helvetica Neue" w:hAnsi="Helvetica Neue"/>
        </w:rPr>
      </w:pPr>
      <w:r>
        <w:rPr>
          <w:rFonts w:ascii="Helvetica Neue" w:hAnsi="Helvetica Neue"/>
        </w:rPr>
        <w:t>2016 : Jacques Jouet</w:t>
      </w:r>
    </w:p>
    <w:p w14:paraId="739E9043" w14:textId="5D39446E" w:rsidR="00512AC5" w:rsidRDefault="00A15A6A" w:rsidP="00D1499A">
      <w:pPr>
        <w:jc w:val="both"/>
        <w:rPr>
          <w:rFonts w:ascii="Helvetica Neue" w:hAnsi="Helvetica Neue"/>
        </w:rPr>
      </w:pPr>
      <w:r>
        <w:rPr>
          <w:rFonts w:ascii="Helvetica Neue" w:hAnsi="Helvetica Neue"/>
        </w:rPr>
        <w:t>2017</w:t>
      </w:r>
      <w:r w:rsidR="001A1552">
        <w:rPr>
          <w:rFonts w:ascii="Helvetica Neue" w:hAnsi="Helvetica Neue"/>
        </w:rPr>
        <w:t> : Jean Portante</w:t>
      </w:r>
      <w:r w:rsidR="00442C7F">
        <w:rPr>
          <w:rFonts w:ascii="Helvetica Neue" w:hAnsi="Helvetica Neue"/>
        </w:rPr>
        <w:t xml:space="preserve"> (écrivain luxembourgeois)</w:t>
      </w:r>
    </w:p>
    <w:p w14:paraId="25114C15" w14:textId="21A17A1C" w:rsidR="00715219" w:rsidRDefault="00A15A6A" w:rsidP="00EA46E9">
      <w:pPr>
        <w:jc w:val="both"/>
        <w:rPr>
          <w:rFonts w:ascii="Helvetica Neue" w:hAnsi="Helvetica Neue"/>
        </w:rPr>
      </w:pPr>
      <w:r>
        <w:rPr>
          <w:rFonts w:ascii="Helvetica Neue" w:hAnsi="Helvetica Neue"/>
        </w:rPr>
        <w:t>2018</w:t>
      </w:r>
      <w:r w:rsidR="00512AC5">
        <w:rPr>
          <w:rFonts w:ascii="Helvetica Neue" w:hAnsi="Helvetica Neue"/>
        </w:rPr>
        <w:t> : Nathalie Man</w:t>
      </w:r>
      <w:r w:rsidR="008E3A02">
        <w:rPr>
          <w:rFonts w:ascii="Helvetica Neue" w:hAnsi="Helvetica Neue"/>
        </w:rPr>
        <w:t xml:space="preserve"> et Loïc </w:t>
      </w:r>
      <w:proofErr w:type="spellStart"/>
      <w:r w:rsidR="008E3A02">
        <w:rPr>
          <w:rFonts w:ascii="Helvetica Neue" w:hAnsi="Helvetica Neue"/>
        </w:rPr>
        <w:t>Demey</w:t>
      </w:r>
      <w:proofErr w:type="spellEnd"/>
      <w:r w:rsidR="00715219">
        <w:rPr>
          <w:rFonts w:ascii="Helvetica Neue" w:hAnsi="Helvetica Neue"/>
        </w:rPr>
        <w:t xml:space="preserve"> </w:t>
      </w:r>
    </w:p>
    <w:p w14:paraId="23A09148" w14:textId="4AD63BB2" w:rsidR="00715219" w:rsidRDefault="00715219" w:rsidP="00EA46E9">
      <w:pPr>
        <w:jc w:val="both"/>
        <w:rPr>
          <w:rFonts w:ascii="Helvetica Neue" w:hAnsi="Helvetica Neue"/>
        </w:rPr>
      </w:pPr>
      <w:r>
        <w:rPr>
          <w:rFonts w:ascii="Helvetica Neue" w:hAnsi="Helvetica Neue"/>
        </w:rPr>
        <w:t>2019 : Fabienne Jacob</w:t>
      </w:r>
    </w:p>
    <w:p w14:paraId="18A6841F" w14:textId="17BCE5FF" w:rsidR="008E3A02" w:rsidRDefault="008E3A02" w:rsidP="00EA46E9">
      <w:pPr>
        <w:jc w:val="both"/>
        <w:rPr>
          <w:rFonts w:ascii="Helvetica Neue" w:hAnsi="Helvetica Neue"/>
        </w:rPr>
      </w:pPr>
      <w:r>
        <w:rPr>
          <w:rFonts w:ascii="Helvetica Neue" w:hAnsi="Helvetica Neue"/>
        </w:rPr>
        <w:t xml:space="preserve">2020 : Julien </w:t>
      </w:r>
      <w:proofErr w:type="spellStart"/>
      <w:r>
        <w:rPr>
          <w:rFonts w:ascii="Helvetica Neue" w:hAnsi="Helvetica Neue"/>
        </w:rPr>
        <w:t>Thèves</w:t>
      </w:r>
      <w:proofErr w:type="spellEnd"/>
    </w:p>
    <w:p w14:paraId="4B4D9523" w14:textId="6FF2F6DD" w:rsidR="002B0E96" w:rsidRDefault="002B0E96" w:rsidP="00EA46E9">
      <w:pPr>
        <w:jc w:val="both"/>
        <w:rPr>
          <w:rFonts w:ascii="Helvetica Neue" w:hAnsi="Helvetica Neue"/>
        </w:rPr>
      </w:pPr>
      <w:r>
        <w:rPr>
          <w:rFonts w:ascii="Helvetica Neue" w:hAnsi="Helvetica Neue"/>
        </w:rPr>
        <w:t xml:space="preserve">2021 : Julia </w:t>
      </w:r>
      <w:proofErr w:type="spellStart"/>
      <w:r>
        <w:rPr>
          <w:rFonts w:ascii="Helvetica Neue" w:hAnsi="Helvetica Neue"/>
        </w:rPr>
        <w:t>Korbik</w:t>
      </w:r>
      <w:proofErr w:type="spellEnd"/>
      <w:r>
        <w:rPr>
          <w:rFonts w:ascii="Helvetica Neue" w:hAnsi="Helvetica Neue"/>
        </w:rPr>
        <w:t> </w:t>
      </w:r>
      <w:r w:rsidR="00442C7F">
        <w:rPr>
          <w:rFonts w:ascii="Helvetica Neue" w:hAnsi="Helvetica Neue"/>
        </w:rPr>
        <w:t>(écrivaine allemande)</w:t>
      </w:r>
    </w:p>
    <w:p w14:paraId="61F22DDA" w14:textId="77777777" w:rsidR="008C212A" w:rsidRDefault="008C212A" w:rsidP="00EA46E9">
      <w:pPr>
        <w:jc w:val="both"/>
        <w:rPr>
          <w:rFonts w:ascii="Helvetica Neue" w:hAnsi="Helvetica Neue"/>
          <w:b/>
          <w:caps/>
          <w:color w:val="C0504D" w:themeColor="accent2"/>
        </w:rPr>
      </w:pPr>
    </w:p>
    <w:p w14:paraId="22D5F4F7" w14:textId="77777777" w:rsidR="00EA46E9" w:rsidRDefault="00EA46E9" w:rsidP="00EA46E9">
      <w:pPr>
        <w:jc w:val="both"/>
        <w:rPr>
          <w:rFonts w:ascii="Helvetica Neue" w:hAnsi="Helvetica Neue"/>
          <w:b/>
          <w:caps/>
          <w:color w:val="C0504D" w:themeColor="accent2"/>
        </w:rPr>
      </w:pPr>
      <w:r>
        <w:rPr>
          <w:rFonts w:ascii="Helvetica Neue" w:hAnsi="Helvetica Neue"/>
          <w:b/>
          <w:caps/>
          <w:color w:val="C0504D" w:themeColor="accent2"/>
        </w:rPr>
        <w:t>CONTACTS </w:t>
      </w:r>
    </w:p>
    <w:p w14:paraId="787477D2" w14:textId="77777777" w:rsidR="00EA46E9" w:rsidRDefault="00EA46E9" w:rsidP="00D1499A">
      <w:pPr>
        <w:jc w:val="both"/>
        <w:rPr>
          <w:rFonts w:ascii="Helvetica Neue" w:hAnsi="Helvetica Neue"/>
        </w:rPr>
      </w:pPr>
    </w:p>
    <w:p w14:paraId="2725A1F6" w14:textId="12158372" w:rsidR="00EA46E9" w:rsidRPr="00613339" w:rsidRDefault="00EA46E9" w:rsidP="00EA46E9">
      <w:pPr>
        <w:jc w:val="both"/>
        <w:rPr>
          <w:rFonts w:ascii="Helvetica Neue" w:hAnsi="Helvetica Neue" w:cs="Times New Roman"/>
          <w:color w:val="333333"/>
          <w:szCs w:val="28"/>
          <w:lang w:eastAsia="fr-FR"/>
        </w:rPr>
      </w:pPr>
      <w:r>
        <w:rPr>
          <w:rFonts w:ascii="Helvetica Neue" w:hAnsi="Helvetica Neue"/>
        </w:rPr>
        <w:t xml:space="preserve">Carole </w:t>
      </w:r>
      <w:proofErr w:type="spellStart"/>
      <w:r>
        <w:rPr>
          <w:rFonts w:ascii="Helvetica Neue" w:hAnsi="Helvetica Neue"/>
        </w:rPr>
        <w:t>Bisenius-Penin</w:t>
      </w:r>
      <w:proofErr w:type="spellEnd"/>
      <w:r>
        <w:rPr>
          <w:rFonts w:ascii="Helvetica Neue" w:hAnsi="Helvetica Neue"/>
        </w:rPr>
        <w:t xml:space="preserve">, </w:t>
      </w:r>
      <w:r w:rsidRPr="00EA46E9">
        <w:rPr>
          <w:rFonts w:ascii="Helvetica Neue" w:hAnsi="Helvetica Neue"/>
        </w:rPr>
        <w:t xml:space="preserve">Responsable du laboratoire hors les murs </w:t>
      </w:r>
      <w:r w:rsidR="00613339">
        <w:rPr>
          <w:rFonts w:ascii="Helvetica Neue" w:hAnsi="Helvetica Neue"/>
        </w:rPr>
        <w:t xml:space="preserve">et </w:t>
      </w:r>
      <w:r w:rsidR="0085464D">
        <w:rPr>
          <w:rFonts w:ascii="Helvetica Neue" w:hAnsi="Helvetica Neue" w:cs="Times New Roman"/>
          <w:color w:val="333333"/>
          <w:szCs w:val="28"/>
          <w:lang w:eastAsia="fr-FR"/>
        </w:rPr>
        <w:t xml:space="preserve">directrice </w:t>
      </w:r>
      <w:r w:rsidR="00613339">
        <w:rPr>
          <w:rFonts w:ascii="Helvetica Neue" w:hAnsi="Helvetica Neue" w:cs="Times New Roman"/>
          <w:color w:val="333333"/>
          <w:szCs w:val="28"/>
          <w:lang w:eastAsia="fr-FR"/>
        </w:rPr>
        <w:t>littéraire de la résidence</w:t>
      </w:r>
    </w:p>
    <w:p w14:paraId="69C318C8" w14:textId="77777777" w:rsidR="00D4717D" w:rsidRDefault="003A1522" w:rsidP="00D1499A">
      <w:pPr>
        <w:jc w:val="both"/>
      </w:pPr>
      <w:hyperlink r:id="rId18" w:history="1">
        <w:r w:rsidR="004969DF" w:rsidRPr="001F6B04">
          <w:rPr>
            <w:rStyle w:val="Lienhypertexte"/>
            <w:rFonts w:ascii="Helvetica Neue" w:hAnsi="Helvetica Neue"/>
          </w:rPr>
          <w:t>carole.bisenius-penin@univ-lorraine.fr</w:t>
        </w:r>
      </w:hyperlink>
    </w:p>
    <w:p w14:paraId="51834781" w14:textId="77777777" w:rsidR="00CD04D2" w:rsidRDefault="00CD04D2" w:rsidP="00E65E7D">
      <w:pPr>
        <w:jc w:val="center"/>
      </w:pPr>
    </w:p>
    <w:p w14:paraId="679392BD" w14:textId="77777777" w:rsidR="002C250E" w:rsidRDefault="002C250E" w:rsidP="002C250E">
      <w:pPr>
        <w:jc w:val="both"/>
        <w:rPr>
          <w:rFonts w:ascii="Helvetica Neue" w:hAnsi="Helvetica Neue" w:cs="Times New Roman"/>
          <w:color w:val="333333"/>
          <w:szCs w:val="28"/>
          <w:lang w:eastAsia="fr-FR"/>
        </w:rPr>
      </w:pPr>
      <w:r w:rsidRPr="00A82D21">
        <w:rPr>
          <w:rFonts w:ascii="Helvetica Neue" w:hAnsi="Helvetica Neue" w:cs="Times New Roman"/>
          <w:bCs/>
          <w:color w:val="333333"/>
          <w:szCs w:val="28"/>
          <w:lang w:eastAsia="fr-FR"/>
        </w:rPr>
        <w:t xml:space="preserve">Laurent </w:t>
      </w:r>
      <w:proofErr w:type="spellStart"/>
      <w:r w:rsidRPr="00A82D21">
        <w:rPr>
          <w:rFonts w:ascii="Helvetica Neue" w:hAnsi="Helvetica Neue" w:cs="Times New Roman"/>
          <w:bCs/>
          <w:color w:val="333333"/>
          <w:szCs w:val="28"/>
          <w:lang w:eastAsia="fr-FR"/>
        </w:rPr>
        <w:t>Thurnherr</w:t>
      </w:r>
      <w:proofErr w:type="spellEnd"/>
      <w:r>
        <w:rPr>
          <w:rFonts w:ascii="Helvetica Neue" w:hAnsi="Helvetica Neue" w:cs="Times New Roman"/>
          <w:color w:val="333333"/>
          <w:szCs w:val="28"/>
          <w:lang w:eastAsia="fr-FR"/>
        </w:rPr>
        <w:t xml:space="preserve">, </w:t>
      </w:r>
      <w:r w:rsidRPr="00A82D21">
        <w:rPr>
          <w:rFonts w:ascii="Helvetica Neue" w:hAnsi="Helvetica Neue" w:cs="Times New Roman"/>
          <w:color w:val="333333"/>
          <w:szCs w:val="28"/>
          <w:lang w:eastAsia="fr-FR"/>
        </w:rPr>
        <w:t>Chef d’établissement</w:t>
      </w:r>
      <w:r>
        <w:rPr>
          <w:rFonts w:ascii="Helvetica Neue" w:hAnsi="Helvetica Neue" w:cs="Times New Roman"/>
          <w:color w:val="333333"/>
          <w:szCs w:val="28"/>
          <w:lang w:eastAsia="fr-FR"/>
        </w:rPr>
        <w:t xml:space="preserve">, </w:t>
      </w:r>
      <w:r w:rsidRPr="00A82D21">
        <w:rPr>
          <w:rFonts w:ascii="Helvetica Neue" w:hAnsi="Helvetica Neue" w:cs="Times New Roman"/>
          <w:color w:val="333333"/>
          <w:szCs w:val="28"/>
          <w:lang w:eastAsia="fr-FR"/>
        </w:rPr>
        <w:t>Maison de Robert Schuman </w:t>
      </w:r>
      <w:r>
        <w:rPr>
          <w:rFonts w:ascii="Helvetica Neue" w:hAnsi="Helvetica Neue" w:cs="Times New Roman"/>
          <w:color w:val="333333"/>
          <w:szCs w:val="28"/>
          <w:lang w:eastAsia="fr-FR"/>
        </w:rPr>
        <w:t xml:space="preserve"> </w:t>
      </w:r>
      <w:proofErr w:type="gramStart"/>
      <w:r>
        <w:rPr>
          <w:rFonts w:ascii="Helvetica Neue" w:hAnsi="Helvetica Neue" w:cs="Times New Roman"/>
          <w:color w:val="333333"/>
          <w:szCs w:val="28"/>
          <w:lang w:eastAsia="fr-FR"/>
        </w:rPr>
        <w:t>et</w:t>
      </w:r>
      <w:proofErr w:type="gramEnd"/>
      <w:r>
        <w:rPr>
          <w:rFonts w:ascii="Helvetica Neue" w:hAnsi="Helvetica Neue" w:cs="Times New Roman"/>
          <w:color w:val="333333"/>
          <w:szCs w:val="28"/>
          <w:lang w:eastAsia="fr-FR"/>
        </w:rPr>
        <w:t xml:space="preserve"> </w:t>
      </w:r>
      <w:r w:rsidRPr="00A82D21">
        <w:rPr>
          <w:rFonts w:ascii="Helvetica Neue" w:hAnsi="Helvetica Neue" w:cs="Times New Roman"/>
          <w:color w:val="333333"/>
          <w:szCs w:val="28"/>
          <w:lang w:eastAsia="fr-FR"/>
        </w:rPr>
        <w:t>Musée départemental de la Guerre de 1870 &amp; de l’Annexion</w:t>
      </w:r>
      <w:r>
        <w:rPr>
          <w:rFonts w:ascii="Helvetica Neue" w:hAnsi="Helvetica Neue" w:cs="Times New Roman"/>
          <w:color w:val="333333"/>
          <w:szCs w:val="28"/>
          <w:lang w:eastAsia="fr-FR"/>
        </w:rPr>
        <w:t xml:space="preserve">, </w:t>
      </w:r>
      <w:r w:rsidRPr="00A82D21">
        <w:rPr>
          <w:rFonts w:ascii="Helvetica Neue" w:hAnsi="Helvetica Neue" w:cs="Times New Roman"/>
          <w:color w:val="333333"/>
          <w:szCs w:val="28"/>
          <w:lang w:eastAsia="fr-FR"/>
        </w:rPr>
        <w:t>Département de la Moselle</w:t>
      </w:r>
      <w:r>
        <w:rPr>
          <w:rFonts w:ascii="Helvetica Neue" w:hAnsi="Helvetica Neue" w:cs="Times New Roman"/>
          <w:color w:val="333333"/>
          <w:szCs w:val="28"/>
          <w:lang w:eastAsia="fr-FR"/>
        </w:rPr>
        <w:t>.</w:t>
      </w:r>
    </w:p>
    <w:p w14:paraId="4BBD01B8" w14:textId="77777777" w:rsidR="002C250E" w:rsidRDefault="003A1522" w:rsidP="002C250E">
      <w:pPr>
        <w:jc w:val="both"/>
        <w:rPr>
          <w:rFonts w:ascii="Helvetica Neue" w:hAnsi="Helvetica Neue" w:cs="Times New Roman"/>
          <w:color w:val="333333"/>
          <w:szCs w:val="28"/>
          <w:lang w:eastAsia="fr-FR"/>
        </w:rPr>
      </w:pPr>
      <w:hyperlink r:id="rId19" w:history="1">
        <w:r w:rsidR="002C250E" w:rsidRPr="004B0928">
          <w:rPr>
            <w:rStyle w:val="Lienhypertexte"/>
            <w:rFonts w:ascii="Helvetica Neue" w:hAnsi="Helvetica Neue" w:cs="Times New Roman"/>
            <w:szCs w:val="28"/>
            <w:lang w:eastAsia="fr-FR"/>
          </w:rPr>
          <w:t>laurent.thurnherr@moselle.fr</w:t>
        </w:r>
      </w:hyperlink>
    </w:p>
    <w:p w14:paraId="345AFE80" w14:textId="77777777" w:rsidR="00E65E7D" w:rsidRDefault="00E65E7D" w:rsidP="002C250E"/>
    <w:p w14:paraId="04690A42" w14:textId="77777777" w:rsidR="007837A2" w:rsidRDefault="007837A2" w:rsidP="003826CF">
      <w:pPr>
        <w:rPr>
          <w:rFonts w:ascii="Helvetica Neue" w:hAnsi="Helvetica Neue"/>
        </w:rPr>
      </w:pPr>
    </w:p>
    <w:p w14:paraId="6EEB1DB7" w14:textId="77777777" w:rsidR="0001355B" w:rsidRDefault="0001355B" w:rsidP="0001355B">
      <w:pPr>
        <w:jc w:val="center"/>
        <w:rPr>
          <w:rFonts w:ascii="Helvetica Neue" w:hAnsi="Helvetica Neue"/>
        </w:rPr>
      </w:pPr>
    </w:p>
    <w:p w14:paraId="719C62A9" w14:textId="1DE0476E" w:rsidR="00663AAB" w:rsidRDefault="00663AAB" w:rsidP="0001355B">
      <w:pPr>
        <w:jc w:val="center"/>
        <w:rPr>
          <w:rFonts w:ascii="Helvetica Neue" w:hAnsi="Helvetica Neue"/>
        </w:rPr>
      </w:pPr>
      <w:r>
        <w:rPr>
          <w:rFonts w:ascii="Helvetica Neue" w:hAnsi="Helvetica Neue"/>
          <w:noProof/>
        </w:rPr>
        <w:drawing>
          <wp:inline distT="0" distB="0" distL="0" distR="0" wp14:anchorId="236011AE" wp14:editId="718242EC">
            <wp:extent cx="684000" cy="55137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20" cstate="print">
                      <a:extLst>
                        <a:ext uri="{28A0092B-C50C-407E-A947-70E740481C1C}">
                          <a14:useLocalDpi xmlns:a14="http://schemas.microsoft.com/office/drawing/2010/main" val="0"/>
                        </a:ext>
                      </a:extLst>
                    </a:blip>
                    <a:srcRect l="-6201" t="14468" r="6201" b="4923"/>
                    <a:stretch/>
                  </pic:blipFill>
                  <pic:spPr bwMode="auto">
                    <a:xfrm>
                      <a:off x="0" y="0"/>
                      <a:ext cx="684000" cy="551371"/>
                    </a:xfrm>
                    <a:prstGeom prst="rect">
                      <a:avLst/>
                    </a:prstGeom>
                    <a:ln>
                      <a:noFill/>
                    </a:ln>
                    <a:extLst>
                      <a:ext uri="{53640926-AAD7-44D8-BBD7-CCE9431645EC}">
                        <a14:shadowObscured xmlns:a14="http://schemas.microsoft.com/office/drawing/2010/main"/>
                      </a:ext>
                    </a:extLst>
                  </pic:spPr>
                </pic:pic>
              </a:graphicData>
            </a:graphic>
          </wp:inline>
        </w:drawing>
      </w:r>
      <w:r>
        <w:rPr>
          <w:rFonts w:ascii="Helvetica Neue" w:hAnsi="Helvetica Neue"/>
          <w:noProof/>
        </w:rPr>
        <w:drawing>
          <wp:inline distT="0" distB="0" distL="0" distR="0" wp14:anchorId="306B5A82" wp14:editId="500FC77D">
            <wp:extent cx="1224000" cy="52885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rotWithShape="1">
                    <a:blip r:embed="rId21" cstate="print">
                      <a:extLst>
                        <a:ext uri="{28A0092B-C50C-407E-A947-70E740481C1C}">
                          <a14:useLocalDpi xmlns:a14="http://schemas.microsoft.com/office/drawing/2010/main" val="0"/>
                        </a:ext>
                      </a:extLst>
                    </a:blip>
                    <a:srcRect t="27840" b="28954"/>
                    <a:stretch/>
                  </pic:blipFill>
                  <pic:spPr bwMode="auto">
                    <a:xfrm>
                      <a:off x="0" y="0"/>
                      <a:ext cx="1224000" cy="528852"/>
                    </a:xfrm>
                    <a:prstGeom prst="rect">
                      <a:avLst/>
                    </a:prstGeom>
                    <a:ln>
                      <a:noFill/>
                    </a:ln>
                    <a:extLst>
                      <a:ext uri="{53640926-AAD7-44D8-BBD7-CCE9431645EC}">
                        <a14:shadowObscured xmlns:a14="http://schemas.microsoft.com/office/drawing/2010/main"/>
                      </a:ext>
                    </a:extLst>
                  </pic:spPr>
                </pic:pic>
              </a:graphicData>
            </a:graphic>
          </wp:inline>
        </w:drawing>
      </w:r>
      <w:r>
        <w:rPr>
          <w:rFonts w:ascii="Helvetica Neue" w:hAnsi="Helvetica Neue"/>
          <w:noProof/>
        </w:rPr>
        <w:drawing>
          <wp:inline distT="0" distB="0" distL="0" distR="0" wp14:anchorId="3556CC9B" wp14:editId="57CD8383">
            <wp:extent cx="756000" cy="55042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rotWithShape="1">
                    <a:blip r:embed="rId22" cstate="print">
                      <a:extLst>
                        <a:ext uri="{28A0092B-C50C-407E-A947-70E740481C1C}">
                          <a14:useLocalDpi xmlns:a14="http://schemas.microsoft.com/office/drawing/2010/main" val="0"/>
                        </a:ext>
                      </a:extLst>
                    </a:blip>
                    <a:srcRect l="15364" t="18432" r="9741" b="27039"/>
                    <a:stretch/>
                  </pic:blipFill>
                  <pic:spPr bwMode="auto">
                    <a:xfrm>
                      <a:off x="0" y="0"/>
                      <a:ext cx="756000" cy="550421"/>
                    </a:xfrm>
                    <a:prstGeom prst="rect">
                      <a:avLst/>
                    </a:prstGeom>
                    <a:ln>
                      <a:noFill/>
                    </a:ln>
                    <a:extLst>
                      <a:ext uri="{53640926-AAD7-44D8-BBD7-CCE9431645EC}">
                        <a14:shadowObscured xmlns:a14="http://schemas.microsoft.com/office/drawing/2010/main"/>
                      </a:ext>
                    </a:extLst>
                  </pic:spPr>
                </pic:pic>
              </a:graphicData>
            </a:graphic>
          </wp:inline>
        </w:drawing>
      </w:r>
      <w:r>
        <w:rPr>
          <w:rFonts w:ascii="Helvetica Neue" w:hAnsi="Helvetica Neue"/>
          <w:noProof/>
        </w:rPr>
        <w:drawing>
          <wp:inline distT="0" distB="0" distL="0" distR="0" wp14:anchorId="6B861090" wp14:editId="15497C01">
            <wp:extent cx="720000" cy="58170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rotWithShape="1">
                    <a:blip r:embed="rId23" cstate="print">
                      <a:extLst>
                        <a:ext uri="{28A0092B-C50C-407E-A947-70E740481C1C}">
                          <a14:useLocalDpi xmlns:a14="http://schemas.microsoft.com/office/drawing/2010/main" val="0"/>
                        </a:ext>
                      </a:extLst>
                    </a:blip>
                    <a:srcRect l="4993" t="12481" r="3985" b="13981"/>
                    <a:stretch/>
                  </pic:blipFill>
                  <pic:spPr bwMode="auto">
                    <a:xfrm>
                      <a:off x="0" y="0"/>
                      <a:ext cx="720000" cy="581708"/>
                    </a:xfrm>
                    <a:prstGeom prst="rect">
                      <a:avLst/>
                    </a:prstGeom>
                    <a:ln>
                      <a:noFill/>
                    </a:ln>
                    <a:extLst>
                      <a:ext uri="{53640926-AAD7-44D8-BBD7-CCE9431645EC}">
                        <a14:shadowObscured xmlns:a14="http://schemas.microsoft.com/office/drawing/2010/main"/>
                      </a:ext>
                    </a:extLst>
                  </pic:spPr>
                </pic:pic>
              </a:graphicData>
            </a:graphic>
          </wp:inline>
        </w:drawing>
      </w:r>
      <w:r>
        <w:rPr>
          <w:rFonts w:ascii="Helvetica Neue" w:hAnsi="Helvetica Neue"/>
          <w:noProof/>
        </w:rPr>
        <w:drawing>
          <wp:inline distT="0" distB="0" distL="0" distR="0" wp14:anchorId="602BC6F7" wp14:editId="69441E37">
            <wp:extent cx="540000" cy="56184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rotWithShape="1">
                    <a:blip r:embed="rId24" cstate="print">
                      <a:extLst>
                        <a:ext uri="{28A0092B-C50C-407E-A947-70E740481C1C}">
                          <a14:useLocalDpi xmlns:a14="http://schemas.microsoft.com/office/drawing/2010/main" val="0"/>
                        </a:ext>
                      </a:extLst>
                    </a:blip>
                    <a:srcRect l="7490" t="4992" r="7248" b="6296"/>
                    <a:stretch/>
                  </pic:blipFill>
                  <pic:spPr bwMode="auto">
                    <a:xfrm>
                      <a:off x="0" y="0"/>
                      <a:ext cx="540000" cy="561848"/>
                    </a:xfrm>
                    <a:prstGeom prst="rect">
                      <a:avLst/>
                    </a:prstGeom>
                    <a:ln>
                      <a:noFill/>
                    </a:ln>
                    <a:extLst>
                      <a:ext uri="{53640926-AAD7-44D8-BBD7-CCE9431645EC}">
                        <a14:shadowObscured xmlns:a14="http://schemas.microsoft.com/office/drawing/2010/main"/>
                      </a:ext>
                    </a:extLst>
                  </pic:spPr>
                </pic:pic>
              </a:graphicData>
            </a:graphic>
          </wp:inline>
        </w:drawing>
      </w:r>
      <w:r>
        <w:rPr>
          <w:rFonts w:ascii="Helvetica Neue" w:hAnsi="Helvetica Neue"/>
          <w:noProof/>
        </w:rPr>
        <w:drawing>
          <wp:inline distT="0" distB="0" distL="0" distR="0" wp14:anchorId="7DFE240E" wp14:editId="7CE5AE30">
            <wp:extent cx="468000" cy="596239"/>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25" cstate="print">
                      <a:extLst>
                        <a:ext uri="{28A0092B-C50C-407E-A947-70E740481C1C}">
                          <a14:useLocalDpi xmlns:a14="http://schemas.microsoft.com/office/drawing/2010/main" val="0"/>
                        </a:ext>
                      </a:extLst>
                    </a:blip>
                    <a:srcRect l="18052" t="7766" r="16082" b="9459"/>
                    <a:stretch/>
                  </pic:blipFill>
                  <pic:spPr bwMode="auto">
                    <a:xfrm>
                      <a:off x="0" y="0"/>
                      <a:ext cx="468000" cy="596239"/>
                    </a:xfrm>
                    <a:prstGeom prst="rect">
                      <a:avLst/>
                    </a:prstGeom>
                    <a:ln>
                      <a:noFill/>
                    </a:ln>
                    <a:extLst>
                      <a:ext uri="{53640926-AAD7-44D8-BBD7-CCE9431645EC}">
                        <a14:shadowObscured xmlns:a14="http://schemas.microsoft.com/office/drawing/2010/main"/>
                      </a:ext>
                    </a:extLst>
                  </pic:spPr>
                </pic:pic>
              </a:graphicData>
            </a:graphic>
          </wp:inline>
        </w:drawing>
      </w:r>
      <w:r w:rsidR="00A31E72">
        <w:rPr>
          <w:rFonts w:ascii="Helvetica Neue" w:hAnsi="Helvetica Neue"/>
          <w:noProof/>
        </w:rPr>
        <w:drawing>
          <wp:inline distT="0" distB="0" distL="0" distR="0" wp14:anchorId="402109B9" wp14:editId="7FD06171">
            <wp:extent cx="612000" cy="576037"/>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rotWithShape="1">
                    <a:blip r:embed="rId26" cstate="print">
                      <a:extLst>
                        <a:ext uri="{28A0092B-C50C-407E-A947-70E740481C1C}">
                          <a14:useLocalDpi xmlns:a14="http://schemas.microsoft.com/office/drawing/2010/main" val="0"/>
                        </a:ext>
                      </a:extLst>
                    </a:blip>
                    <a:srcRect l="8065" t="9473" r="6933" b="10522"/>
                    <a:stretch/>
                  </pic:blipFill>
                  <pic:spPr bwMode="auto">
                    <a:xfrm>
                      <a:off x="0" y="0"/>
                      <a:ext cx="612000" cy="576037"/>
                    </a:xfrm>
                    <a:prstGeom prst="rect">
                      <a:avLst/>
                    </a:prstGeom>
                    <a:ln>
                      <a:noFill/>
                    </a:ln>
                    <a:extLst>
                      <a:ext uri="{53640926-AAD7-44D8-BBD7-CCE9431645EC}">
                        <a14:shadowObscured xmlns:a14="http://schemas.microsoft.com/office/drawing/2010/main"/>
                      </a:ext>
                    </a:extLst>
                  </pic:spPr>
                </pic:pic>
              </a:graphicData>
            </a:graphic>
          </wp:inline>
        </w:drawing>
      </w:r>
    </w:p>
    <w:p w14:paraId="6EBE55BD" w14:textId="733C0222" w:rsidR="00663AAB" w:rsidRDefault="0001355B" w:rsidP="0001355B">
      <w:pPr>
        <w:jc w:val="center"/>
        <w:rPr>
          <w:rFonts w:ascii="Helvetica Neue" w:hAnsi="Helvetica Neue"/>
        </w:rPr>
      </w:pPr>
      <w:r>
        <w:rPr>
          <w:rFonts w:ascii="Helvetica Neue" w:hAnsi="Helvetica Neue"/>
          <w:noProof/>
        </w:rPr>
        <w:drawing>
          <wp:inline distT="0" distB="0" distL="0" distR="0" wp14:anchorId="21DE4E48" wp14:editId="686DEE3B">
            <wp:extent cx="936000" cy="32893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rotWithShape="1">
                    <a:blip r:embed="rId27" cstate="print">
                      <a:extLst>
                        <a:ext uri="{28A0092B-C50C-407E-A947-70E740481C1C}">
                          <a14:useLocalDpi xmlns:a14="http://schemas.microsoft.com/office/drawing/2010/main" val="0"/>
                        </a:ext>
                      </a:extLst>
                    </a:blip>
                    <a:srcRect t="30336" b="34521"/>
                    <a:stretch/>
                  </pic:blipFill>
                  <pic:spPr bwMode="auto">
                    <a:xfrm>
                      <a:off x="0" y="0"/>
                      <a:ext cx="936000" cy="328939"/>
                    </a:xfrm>
                    <a:prstGeom prst="rect">
                      <a:avLst/>
                    </a:prstGeom>
                    <a:ln>
                      <a:noFill/>
                    </a:ln>
                    <a:extLst>
                      <a:ext uri="{53640926-AAD7-44D8-BBD7-CCE9431645EC}">
                        <a14:shadowObscured xmlns:a14="http://schemas.microsoft.com/office/drawing/2010/main"/>
                      </a:ext>
                    </a:extLst>
                  </pic:spPr>
                </pic:pic>
              </a:graphicData>
            </a:graphic>
          </wp:inline>
        </w:drawing>
      </w:r>
      <w:r w:rsidR="00537981">
        <w:rPr>
          <w:rFonts w:ascii="Helvetica Neue" w:hAnsi="Helvetica Neue"/>
          <w:noProof/>
        </w:rPr>
        <w:drawing>
          <wp:inline distT="0" distB="0" distL="0" distR="0" wp14:anchorId="1859AFEF" wp14:editId="2E972547">
            <wp:extent cx="1224000" cy="352597"/>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rotWithShape="1">
                    <a:blip r:embed="rId28" cstate="print">
                      <a:extLst>
                        <a:ext uri="{28A0092B-C50C-407E-A947-70E740481C1C}">
                          <a14:useLocalDpi xmlns:a14="http://schemas.microsoft.com/office/drawing/2010/main" val="0"/>
                        </a:ext>
                      </a:extLst>
                    </a:blip>
                    <a:srcRect t="34752" b="36441"/>
                    <a:stretch/>
                  </pic:blipFill>
                  <pic:spPr bwMode="auto">
                    <a:xfrm>
                      <a:off x="0" y="0"/>
                      <a:ext cx="1224000" cy="352597"/>
                    </a:xfrm>
                    <a:prstGeom prst="rect">
                      <a:avLst/>
                    </a:prstGeom>
                    <a:ln>
                      <a:noFill/>
                    </a:ln>
                    <a:extLst>
                      <a:ext uri="{53640926-AAD7-44D8-BBD7-CCE9431645EC}">
                        <a14:shadowObscured xmlns:a14="http://schemas.microsoft.com/office/drawing/2010/main"/>
                      </a:ext>
                    </a:extLst>
                  </pic:spPr>
                </pic:pic>
              </a:graphicData>
            </a:graphic>
          </wp:inline>
        </w:drawing>
      </w:r>
      <w:r w:rsidR="00537981">
        <w:rPr>
          <w:rFonts w:ascii="Helvetica Neue" w:hAnsi="Helvetica Neue"/>
          <w:noProof/>
        </w:rPr>
        <w:drawing>
          <wp:inline distT="0" distB="0" distL="0" distR="0" wp14:anchorId="0B3C9F6D" wp14:editId="236BA1D3">
            <wp:extent cx="1260000" cy="30968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rotWithShape="1">
                    <a:blip r:embed="rId29" cstate="print">
                      <a:extLst>
                        <a:ext uri="{28A0092B-C50C-407E-A947-70E740481C1C}">
                          <a14:useLocalDpi xmlns:a14="http://schemas.microsoft.com/office/drawing/2010/main" val="0"/>
                        </a:ext>
                      </a:extLst>
                    </a:blip>
                    <a:srcRect t="35328" b="40094"/>
                    <a:stretch/>
                  </pic:blipFill>
                  <pic:spPr bwMode="auto">
                    <a:xfrm>
                      <a:off x="0" y="0"/>
                      <a:ext cx="1260000" cy="309689"/>
                    </a:xfrm>
                    <a:prstGeom prst="rect">
                      <a:avLst/>
                    </a:prstGeom>
                    <a:ln>
                      <a:noFill/>
                    </a:ln>
                    <a:extLst>
                      <a:ext uri="{53640926-AAD7-44D8-BBD7-CCE9431645EC}">
                        <a14:shadowObscured xmlns:a14="http://schemas.microsoft.com/office/drawing/2010/main"/>
                      </a:ext>
                    </a:extLst>
                  </pic:spPr>
                </pic:pic>
              </a:graphicData>
            </a:graphic>
          </wp:inline>
        </w:drawing>
      </w:r>
      <w:r w:rsidR="00537981">
        <w:rPr>
          <w:rFonts w:ascii="Helvetica Neue" w:hAnsi="Helvetica Neue"/>
          <w:noProof/>
        </w:rPr>
        <w:drawing>
          <wp:inline distT="0" distB="0" distL="0" distR="0" wp14:anchorId="085A6757" wp14:editId="6296ABF0">
            <wp:extent cx="900000" cy="334428"/>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00000" cy="334428"/>
                    </a:xfrm>
                    <a:prstGeom prst="rect">
                      <a:avLst/>
                    </a:prstGeom>
                  </pic:spPr>
                </pic:pic>
              </a:graphicData>
            </a:graphic>
          </wp:inline>
        </w:drawing>
      </w:r>
      <w:r w:rsidR="00537981">
        <w:rPr>
          <w:rFonts w:ascii="Helvetica Neue" w:hAnsi="Helvetica Neue"/>
          <w:noProof/>
        </w:rPr>
        <w:drawing>
          <wp:inline distT="0" distB="0" distL="0" distR="0" wp14:anchorId="45C5689B" wp14:editId="76DD797E">
            <wp:extent cx="612000" cy="3807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rotWithShape="1">
                    <a:blip r:embed="rId31" cstate="print">
                      <a:extLst>
                        <a:ext uri="{28A0092B-C50C-407E-A947-70E740481C1C}">
                          <a14:useLocalDpi xmlns:a14="http://schemas.microsoft.com/office/drawing/2010/main" val="0"/>
                        </a:ext>
                      </a:extLst>
                    </a:blip>
                    <a:srcRect l="4995" t="20736" r="5496" b="23575"/>
                    <a:stretch/>
                  </pic:blipFill>
                  <pic:spPr bwMode="auto">
                    <a:xfrm>
                      <a:off x="0" y="0"/>
                      <a:ext cx="612000" cy="380775"/>
                    </a:xfrm>
                    <a:prstGeom prst="rect">
                      <a:avLst/>
                    </a:prstGeom>
                    <a:ln>
                      <a:noFill/>
                    </a:ln>
                    <a:extLst>
                      <a:ext uri="{53640926-AAD7-44D8-BBD7-CCE9431645EC}">
                        <a14:shadowObscured xmlns:a14="http://schemas.microsoft.com/office/drawing/2010/main"/>
                      </a:ext>
                    </a:extLst>
                  </pic:spPr>
                </pic:pic>
              </a:graphicData>
            </a:graphic>
          </wp:inline>
        </w:drawing>
      </w:r>
      <w:r>
        <w:rPr>
          <w:rFonts w:ascii="Helvetica Neue" w:hAnsi="Helvetica Neue"/>
          <w:noProof/>
        </w:rPr>
        <w:drawing>
          <wp:inline distT="0" distB="0" distL="0" distR="0" wp14:anchorId="61D53008" wp14:editId="5AE25CF6">
            <wp:extent cx="504000" cy="504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p w14:paraId="602AD553" w14:textId="6646BE79" w:rsidR="007837A2" w:rsidRDefault="007837A2" w:rsidP="0001355B">
      <w:pPr>
        <w:jc w:val="center"/>
        <w:rPr>
          <w:rFonts w:ascii="Helvetica Neue" w:hAnsi="Helvetica Neue"/>
        </w:rPr>
      </w:pPr>
    </w:p>
    <w:p w14:paraId="43060252" w14:textId="77777777" w:rsidR="007837A2" w:rsidRDefault="007837A2" w:rsidP="0001355B">
      <w:pPr>
        <w:jc w:val="center"/>
        <w:rPr>
          <w:rFonts w:ascii="Helvetica Neue" w:hAnsi="Helvetica Neue"/>
        </w:rPr>
      </w:pPr>
    </w:p>
    <w:p w14:paraId="7EAE15AE" w14:textId="77777777" w:rsidR="00663AAB" w:rsidRDefault="00663AAB" w:rsidP="00D1499A">
      <w:pPr>
        <w:jc w:val="both"/>
        <w:rPr>
          <w:rFonts w:ascii="Helvetica Neue" w:hAnsi="Helvetica Neue"/>
        </w:rPr>
      </w:pPr>
    </w:p>
    <w:p w14:paraId="234BC036" w14:textId="77777777" w:rsidR="00704085" w:rsidRDefault="00D4717D" w:rsidP="0001355B">
      <w:pPr>
        <w:jc w:val="center"/>
        <w:rPr>
          <w:rFonts w:ascii="Helvetica Neue" w:hAnsi="Helvetica Neue"/>
        </w:rPr>
      </w:pPr>
      <w:r>
        <w:rPr>
          <w:rFonts w:ascii="Helvetica Neue" w:hAnsi="Helvetica Neue"/>
          <w:noProof/>
          <w:lang w:eastAsia="fr-FR"/>
        </w:rPr>
        <w:lastRenderedPageBreak/>
        <w:drawing>
          <wp:inline distT="0" distB="0" distL="0" distR="0" wp14:anchorId="5B8BE809" wp14:editId="53DC7E02">
            <wp:extent cx="2412000" cy="180667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2412000" cy="1806673"/>
                    </a:xfrm>
                    <a:prstGeom prst="rect">
                      <a:avLst/>
                    </a:prstGeom>
                    <a:noFill/>
                    <a:ln w="9525">
                      <a:noFill/>
                      <a:miter lim="800000"/>
                      <a:headEnd/>
                      <a:tailEnd/>
                    </a:ln>
                  </pic:spPr>
                </pic:pic>
              </a:graphicData>
            </a:graphic>
          </wp:inline>
        </w:drawing>
      </w:r>
      <w:r>
        <w:rPr>
          <w:rFonts w:ascii="Helvetica Neue" w:hAnsi="Helvetica Neue"/>
          <w:noProof/>
          <w:lang w:eastAsia="fr-FR"/>
        </w:rPr>
        <w:drawing>
          <wp:inline distT="0" distB="0" distL="0" distR="0" wp14:anchorId="51E36531" wp14:editId="0923347F">
            <wp:extent cx="2412000" cy="181598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2412000" cy="1815986"/>
                    </a:xfrm>
                    <a:prstGeom prst="rect">
                      <a:avLst/>
                    </a:prstGeom>
                    <a:noFill/>
                    <a:ln w="9525">
                      <a:noFill/>
                      <a:miter lim="800000"/>
                      <a:headEnd/>
                      <a:tailEnd/>
                    </a:ln>
                  </pic:spPr>
                </pic:pic>
              </a:graphicData>
            </a:graphic>
          </wp:inline>
        </w:drawing>
      </w:r>
    </w:p>
    <w:p w14:paraId="2C19AC66" w14:textId="5029ACB7" w:rsidR="00704085" w:rsidRDefault="00DE35FA" w:rsidP="004940BE">
      <w:pPr>
        <w:jc w:val="center"/>
        <w:rPr>
          <w:rFonts w:ascii="Helvetica Neue" w:hAnsi="Helvetica Neue"/>
        </w:rPr>
      </w:pPr>
      <w:r>
        <w:rPr>
          <w:rFonts w:ascii="Helvetica Neue" w:hAnsi="Helvetica Neue"/>
          <w:noProof/>
        </w:rPr>
        <w:drawing>
          <wp:inline distT="0" distB="0" distL="0" distR="0" wp14:anchorId="48B5883A" wp14:editId="735B672D">
            <wp:extent cx="2880000" cy="1920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1920000"/>
                    </a:xfrm>
                    <a:prstGeom prst="rect">
                      <a:avLst/>
                    </a:prstGeom>
                  </pic:spPr>
                </pic:pic>
              </a:graphicData>
            </a:graphic>
          </wp:inline>
        </w:drawing>
      </w:r>
      <w:r>
        <w:rPr>
          <w:rFonts w:ascii="Helvetica Neue" w:hAnsi="Helvetica Neue"/>
          <w:noProof/>
        </w:rPr>
        <w:drawing>
          <wp:inline distT="0" distB="0" distL="0" distR="0" wp14:anchorId="236C13BF" wp14:editId="1705EC6B">
            <wp:extent cx="1944000" cy="1944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44000" cy="1944000"/>
                    </a:xfrm>
                    <a:prstGeom prst="rect">
                      <a:avLst/>
                    </a:prstGeom>
                  </pic:spPr>
                </pic:pic>
              </a:graphicData>
            </a:graphic>
          </wp:inline>
        </w:drawing>
      </w:r>
      <w:r>
        <w:rPr>
          <w:rFonts w:ascii="Helvetica Neue" w:hAnsi="Helvetica Neue"/>
          <w:noProof/>
        </w:rPr>
        <w:drawing>
          <wp:inline distT="0" distB="0" distL="0" distR="0" wp14:anchorId="69D3B6A1" wp14:editId="6F552649">
            <wp:extent cx="4824000" cy="3216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24000" cy="3216000"/>
                    </a:xfrm>
                    <a:prstGeom prst="rect">
                      <a:avLst/>
                    </a:prstGeom>
                  </pic:spPr>
                </pic:pic>
              </a:graphicData>
            </a:graphic>
          </wp:inline>
        </w:drawing>
      </w:r>
    </w:p>
    <w:p w14:paraId="6FF79FE7" w14:textId="56777456" w:rsidR="00704085" w:rsidRDefault="00704085" w:rsidP="00D1499A">
      <w:pPr>
        <w:jc w:val="both"/>
        <w:rPr>
          <w:rFonts w:ascii="Helvetica Neue" w:hAnsi="Helvetica Neue"/>
        </w:rPr>
      </w:pPr>
    </w:p>
    <w:p w14:paraId="6620F53C" w14:textId="77777777" w:rsidR="00704085" w:rsidRDefault="00704085" w:rsidP="00D1499A">
      <w:pPr>
        <w:jc w:val="both"/>
        <w:rPr>
          <w:rFonts w:ascii="Helvetica Neue" w:hAnsi="Helvetica Neue"/>
        </w:rPr>
      </w:pPr>
    </w:p>
    <w:p w14:paraId="3E4A09E4" w14:textId="7E5916EF" w:rsidR="000D2F6F" w:rsidRPr="000D2F6F" w:rsidRDefault="002064AF" w:rsidP="00C07AD3">
      <w:pPr>
        <w:jc w:val="center"/>
        <w:rPr>
          <w:rFonts w:ascii="Helvetica Neue" w:hAnsi="Helvetica Neue"/>
        </w:rPr>
      </w:pPr>
      <w:r>
        <w:rPr>
          <w:rFonts w:ascii="Helvetica Neue" w:hAnsi="Helvetica Neue"/>
          <w:noProof/>
        </w:rPr>
        <w:drawing>
          <wp:inline distT="0" distB="0" distL="0" distR="0" wp14:anchorId="3AD1C6C9" wp14:editId="2D1546CC">
            <wp:extent cx="2520000" cy="8180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0000" cy="818055"/>
                    </a:xfrm>
                    <a:prstGeom prst="rect">
                      <a:avLst/>
                    </a:prstGeom>
                  </pic:spPr>
                </pic:pic>
              </a:graphicData>
            </a:graphic>
          </wp:inline>
        </w:drawing>
      </w:r>
    </w:p>
    <w:sectPr w:rsidR="000D2F6F" w:rsidRPr="000D2F6F" w:rsidSect="000D2F6F">
      <w:footerReference w:type="even" r:id="rId39"/>
      <w:footerReference w:type="default" r:id="rId40"/>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13263" w14:textId="77777777" w:rsidR="003A1522" w:rsidRDefault="003A1522">
      <w:r>
        <w:separator/>
      </w:r>
    </w:p>
  </w:endnote>
  <w:endnote w:type="continuationSeparator" w:id="0">
    <w:p w14:paraId="658B39CF" w14:textId="77777777" w:rsidR="003A1522" w:rsidRDefault="003A1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w:panose1 w:val="020B0503030403020204"/>
    <w:charset w:val="00"/>
    <w:family w:val="swiss"/>
    <w:pitch w:val="variable"/>
    <w:sig w:usb0="20000287" w:usb1="00000001" w:usb2="00000000" w:usb3="00000000" w:csb0="0000019F" w:csb1="00000000"/>
  </w:font>
  <w:font w:name="RobotoCondensed-Regular">
    <w:altName w:val="Cambria"/>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35F1C" w14:textId="77777777" w:rsidR="00613339" w:rsidRDefault="000B7EDF" w:rsidP="0028134C">
    <w:pPr>
      <w:pStyle w:val="Pieddepage"/>
      <w:framePr w:wrap="around" w:vAnchor="text" w:hAnchor="margin" w:xAlign="center" w:y="1"/>
      <w:rPr>
        <w:rStyle w:val="Numrodepage"/>
      </w:rPr>
    </w:pPr>
    <w:r>
      <w:rPr>
        <w:rStyle w:val="Numrodepage"/>
      </w:rPr>
      <w:fldChar w:fldCharType="begin"/>
    </w:r>
    <w:r w:rsidR="00613339">
      <w:rPr>
        <w:rStyle w:val="Numrodepage"/>
      </w:rPr>
      <w:instrText xml:space="preserve">PAGE  </w:instrText>
    </w:r>
    <w:r>
      <w:rPr>
        <w:rStyle w:val="Numrodepage"/>
      </w:rPr>
      <w:fldChar w:fldCharType="end"/>
    </w:r>
  </w:p>
  <w:p w14:paraId="7DA4A7BC" w14:textId="77777777" w:rsidR="00613339" w:rsidRDefault="0061333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F8D25" w14:textId="77777777" w:rsidR="00613339" w:rsidRDefault="000B7EDF" w:rsidP="0028134C">
    <w:pPr>
      <w:pStyle w:val="Pieddepage"/>
      <w:framePr w:wrap="around" w:vAnchor="text" w:hAnchor="margin" w:xAlign="center" w:y="1"/>
      <w:rPr>
        <w:rStyle w:val="Numrodepage"/>
      </w:rPr>
    </w:pPr>
    <w:r>
      <w:rPr>
        <w:rStyle w:val="Numrodepage"/>
      </w:rPr>
      <w:fldChar w:fldCharType="begin"/>
    </w:r>
    <w:r w:rsidR="00613339">
      <w:rPr>
        <w:rStyle w:val="Numrodepage"/>
      </w:rPr>
      <w:instrText xml:space="preserve">PAGE  </w:instrText>
    </w:r>
    <w:r>
      <w:rPr>
        <w:rStyle w:val="Numrodepage"/>
      </w:rPr>
      <w:fldChar w:fldCharType="separate"/>
    </w:r>
    <w:r w:rsidR="007778A4">
      <w:rPr>
        <w:rStyle w:val="Numrodepage"/>
        <w:noProof/>
      </w:rPr>
      <w:t>1</w:t>
    </w:r>
    <w:r>
      <w:rPr>
        <w:rStyle w:val="Numrodepage"/>
      </w:rPr>
      <w:fldChar w:fldCharType="end"/>
    </w:r>
  </w:p>
  <w:p w14:paraId="1DF6C193" w14:textId="77777777" w:rsidR="00613339" w:rsidRDefault="0061333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07320" w14:textId="77777777" w:rsidR="003A1522" w:rsidRDefault="003A1522">
      <w:r>
        <w:separator/>
      </w:r>
    </w:p>
  </w:footnote>
  <w:footnote w:type="continuationSeparator" w:id="0">
    <w:p w14:paraId="1D75E3FF" w14:textId="77777777" w:rsidR="003A1522" w:rsidRDefault="003A15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036B1"/>
    <w:multiLevelType w:val="multilevel"/>
    <w:tmpl w:val="D41A8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4509ED"/>
    <w:multiLevelType w:val="multilevel"/>
    <w:tmpl w:val="065E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0A7F20"/>
    <w:multiLevelType w:val="multilevel"/>
    <w:tmpl w:val="A8A89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2E7DF4"/>
    <w:multiLevelType w:val="multilevel"/>
    <w:tmpl w:val="AC26A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D50E4A"/>
    <w:multiLevelType w:val="multilevel"/>
    <w:tmpl w:val="B2248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D8023A"/>
    <w:multiLevelType w:val="multilevel"/>
    <w:tmpl w:val="475E2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3F417F"/>
    <w:multiLevelType w:val="multilevel"/>
    <w:tmpl w:val="EAB26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0"/>
  </w:num>
  <w:num w:numId="4">
    <w:abstractNumId w:val="1"/>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FA09D7"/>
    <w:rsid w:val="00001CE2"/>
    <w:rsid w:val="0001355B"/>
    <w:rsid w:val="000726C5"/>
    <w:rsid w:val="000B7EDF"/>
    <w:rsid w:val="000D2F6F"/>
    <w:rsid w:val="00113640"/>
    <w:rsid w:val="00117871"/>
    <w:rsid w:val="0013656E"/>
    <w:rsid w:val="001678DA"/>
    <w:rsid w:val="001A1552"/>
    <w:rsid w:val="001B055B"/>
    <w:rsid w:val="001B05A1"/>
    <w:rsid w:val="001B3594"/>
    <w:rsid w:val="001C2301"/>
    <w:rsid w:val="001D0260"/>
    <w:rsid w:val="001D086A"/>
    <w:rsid w:val="001D6BAB"/>
    <w:rsid w:val="001E17E3"/>
    <w:rsid w:val="001F0ECA"/>
    <w:rsid w:val="001F27D0"/>
    <w:rsid w:val="001F4FB6"/>
    <w:rsid w:val="0020419C"/>
    <w:rsid w:val="002062A8"/>
    <w:rsid w:val="002064AF"/>
    <w:rsid w:val="0021648A"/>
    <w:rsid w:val="00233BD3"/>
    <w:rsid w:val="00243DAF"/>
    <w:rsid w:val="002629D4"/>
    <w:rsid w:val="0027723F"/>
    <w:rsid w:val="0028134C"/>
    <w:rsid w:val="002A4A1C"/>
    <w:rsid w:val="002A5FB8"/>
    <w:rsid w:val="002B0E96"/>
    <w:rsid w:val="002C250E"/>
    <w:rsid w:val="002C692A"/>
    <w:rsid w:val="002E5655"/>
    <w:rsid w:val="00313F60"/>
    <w:rsid w:val="003222DC"/>
    <w:rsid w:val="00324CFF"/>
    <w:rsid w:val="003460C2"/>
    <w:rsid w:val="00357870"/>
    <w:rsid w:val="003644AE"/>
    <w:rsid w:val="003826CF"/>
    <w:rsid w:val="00393F85"/>
    <w:rsid w:val="00396799"/>
    <w:rsid w:val="003A1522"/>
    <w:rsid w:val="003B4C12"/>
    <w:rsid w:val="003D5E3F"/>
    <w:rsid w:val="00405946"/>
    <w:rsid w:val="0043454E"/>
    <w:rsid w:val="00442C7F"/>
    <w:rsid w:val="00480A52"/>
    <w:rsid w:val="004940BE"/>
    <w:rsid w:val="004969DF"/>
    <w:rsid w:val="004D10C4"/>
    <w:rsid w:val="004D6A74"/>
    <w:rsid w:val="004F21C1"/>
    <w:rsid w:val="004F5D4C"/>
    <w:rsid w:val="00512AC5"/>
    <w:rsid w:val="00536DDC"/>
    <w:rsid w:val="0053708A"/>
    <w:rsid w:val="00537981"/>
    <w:rsid w:val="005A1EA5"/>
    <w:rsid w:val="005B48C8"/>
    <w:rsid w:val="005C6B85"/>
    <w:rsid w:val="005C7D6F"/>
    <w:rsid w:val="005D3F77"/>
    <w:rsid w:val="00613339"/>
    <w:rsid w:val="00614B66"/>
    <w:rsid w:val="00635AB7"/>
    <w:rsid w:val="00663AAB"/>
    <w:rsid w:val="006662CD"/>
    <w:rsid w:val="00674C39"/>
    <w:rsid w:val="00691C68"/>
    <w:rsid w:val="00697C62"/>
    <w:rsid w:val="006A4C2A"/>
    <w:rsid w:val="006A611C"/>
    <w:rsid w:val="006A6686"/>
    <w:rsid w:val="00701DDC"/>
    <w:rsid w:val="00704085"/>
    <w:rsid w:val="00715219"/>
    <w:rsid w:val="007159AD"/>
    <w:rsid w:val="0071684C"/>
    <w:rsid w:val="00730DA0"/>
    <w:rsid w:val="0076744E"/>
    <w:rsid w:val="0076794E"/>
    <w:rsid w:val="0077203F"/>
    <w:rsid w:val="007778A4"/>
    <w:rsid w:val="007837A2"/>
    <w:rsid w:val="008148D3"/>
    <w:rsid w:val="00852AB2"/>
    <w:rsid w:val="0085464D"/>
    <w:rsid w:val="0089158B"/>
    <w:rsid w:val="008956C2"/>
    <w:rsid w:val="008C212A"/>
    <w:rsid w:val="008D3DDA"/>
    <w:rsid w:val="008E3A02"/>
    <w:rsid w:val="008F0FF4"/>
    <w:rsid w:val="008F3A1A"/>
    <w:rsid w:val="00900C50"/>
    <w:rsid w:val="0092327C"/>
    <w:rsid w:val="009502FA"/>
    <w:rsid w:val="00963E2A"/>
    <w:rsid w:val="00970372"/>
    <w:rsid w:val="00982360"/>
    <w:rsid w:val="00996938"/>
    <w:rsid w:val="0099727A"/>
    <w:rsid w:val="009C13A6"/>
    <w:rsid w:val="009C3F6C"/>
    <w:rsid w:val="009D018A"/>
    <w:rsid w:val="009D3542"/>
    <w:rsid w:val="009E0AE6"/>
    <w:rsid w:val="009F11A2"/>
    <w:rsid w:val="009F41CE"/>
    <w:rsid w:val="009F49D7"/>
    <w:rsid w:val="00A10106"/>
    <w:rsid w:val="00A15A6A"/>
    <w:rsid w:val="00A31E72"/>
    <w:rsid w:val="00A40212"/>
    <w:rsid w:val="00A45047"/>
    <w:rsid w:val="00A82D21"/>
    <w:rsid w:val="00AA05D6"/>
    <w:rsid w:val="00AA5450"/>
    <w:rsid w:val="00AC0636"/>
    <w:rsid w:val="00AC4CEC"/>
    <w:rsid w:val="00AD2E12"/>
    <w:rsid w:val="00AE1A88"/>
    <w:rsid w:val="00B03E67"/>
    <w:rsid w:val="00B36A9F"/>
    <w:rsid w:val="00B37DC2"/>
    <w:rsid w:val="00B47D87"/>
    <w:rsid w:val="00B57471"/>
    <w:rsid w:val="00B65405"/>
    <w:rsid w:val="00BB22D5"/>
    <w:rsid w:val="00BB2540"/>
    <w:rsid w:val="00BE69CF"/>
    <w:rsid w:val="00BF19C6"/>
    <w:rsid w:val="00C07AD3"/>
    <w:rsid w:val="00C16D63"/>
    <w:rsid w:val="00C242D2"/>
    <w:rsid w:val="00C40A9C"/>
    <w:rsid w:val="00C54FDF"/>
    <w:rsid w:val="00C637C0"/>
    <w:rsid w:val="00C64578"/>
    <w:rsid w:val="00CB0F5D"/>
    <w:rsid w:val="00CB7525"/>
    <w:rsid w:val="00CC65EB"/>
    <w:rsid w:val="00CD010E"/>
    <w:rsid w:val="00CD04D2"/>
    <w:rsid w:val="00CD4A51"/>
    <w:rsid w:val="00CE07B9"/>
    <w:rsid w:val="00D13146"/>
    <w:rsid w:val="00D1499A"/>
    <w:rsid w:val="00D407B8"/>
    <w:rsid w:val="00D4258D"/>
    <w:rsid w:val="00D4717D"/>
    <w:rsid w:val="00D502DD"/>
    <w:rsid w:val="00D56E87"/>
    <w:rsid w:val="00D72B4D"/>
    <w:rsid w:val="00D80969"/>
    <w:rsid w:val="00D97E8F"/>
    <w:rsid w:val="00DE35FA"/>
    <w:rsid w:val="00DE5EA5"/>
    <w:rsid w:val="00DF1517"/>
    <w:rsid w:val="00E32ED5"/>
    <w:rsid w:val="00E3385E"/>
    <w:rsid w:val="00E5409A"/>
    <w:rsid w:val="00E57EC8"/>
    <w:rsid w:val="00E6208B"/>
    <w:rsid w:val="00E65E7D"/>
    <w:rsid w:val="00E74BEE"/>
    <w:rsid w:val="00EA46E9"/>
    <w:rsid w:val="00EB0956"/>
    <w:rsid w:val="00EB1FEE"/>
    <w:rsid w:val="00ED6010"/>
    <w:rsid w:val="00F00DA4"/>
    <w:rsid w:val="00F0249B"/>
    <w:rsid w:val="00F0411C"/>
    <w:rsid w:val="00F11419"/>
    <w:rsid w:val="00F148B0"/>
    <w:rsid w:val="00F16C7C"/>
    <w:rsid w:val="00F207D6"/>
    <w:rsid w:val="00F22E8C"/>
    <w:rsid w:val="00F36EAB"/>
    <w:rsid w:val="00F840BF"/>
    <w:rsid w:val="00F875C3"/>
    <w:rsid w:val="00FA09D7"/>
    <w:rsid w:val="00FB5632"/>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6BE47"/>
  <w15:docId w15:val="{E672DD0E-B9B0-BF48-A6EC-2E379ED71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2279"/>
  </w:style>
  <w:style w:type="paragraph" w:styleId="Titre4">
    <w:name w:val="heading 4"/>
    <w:basedOn w:val="Normal"/>
    <w:link w:val="Titre4Car"/>
    <w:uiPriority w:val="9"/>
    <w:rsid w:val="00FA09D7"/>
    <w:pPr>
      <w:spacing w:beforeLines="1" w:afterLines="1"/>
      <w:outlineLvl w:val="3"/>
    </w:pPr>
    <w:rPr>
      <w:rFonts w:ascii="Times" w:hAnsi="Times"/>
      <w:b/>
      <w:szCs w:val="20"/>
      <w:lang w:eastAsia="fr-FR"/>
    </w:rPr>
  </w:style>
  <w:style w:type="paragraph" w:styleId="Titre5">
    <w:name w:val="heading 5"/>
    <w:basedOn w:val="Normal"/>
    <w:next w:val="Normal"/>
    <w:link w:val="Titre5Car"/>
    <w:semiHidden/>
    <w:unhideWhenUsed/>
    <w:rsid w:val="00ED6010"/>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1"/>
    <w:uiPriority w:val="99"/>
    <w:semiHidden/>
    <w:unhideWhenUsed/>
    <w:rsid w:val="00BC4281"/>
    <w:rPr>
      <w:rFonts w:ascii="Lucida Grande" w:hAnsi="Lucida Grande"/>
      <w:sz w:val="18"/>
      <w:szCs w:val="18"/>
    </w:rPr>
  </w:style>
  <w:style w:type="character" w:customStyle="1" w:styleId="TextedebullesCar">
    <w:name w:val="Texte de bulles Car"/>
    <w:basedOn w:val="Policepardfaut"/>
    <w:uiPriority w:val="99"/>
    <w:semiHidden/>
    <w:rsid w:val="00BC4281"/>
    <w:rPr>
      <w:rFonts w:ascii="Lucida Grande" w:hAnsi="Lucida Grande"/>
      <w:sz w:val="18"/>
      <w:szCs w:val="18"/>
    </w:rPr>
  </w:style>
  <w:style w:type="character" w:customStyle="1" w:styleId="TextedebullesCar0">
    <w:name w:val="Texte de bulles Car"/>
    <w:basedOn w:val="Policepardfaut"/>
    <w:uiPriority w:val="99"/>
    <w:semiHidden/>
    <w:rsid w:val="00BC4281"/>
    <w:rPr>
      <w:rFonts w:ascii="Lucida Grande" w:hAnsi="Lucida Grande"/>
      <w:sz w:val="18"/>
      <w:szCs w:val="18"/>
    </w:rPr>
  </w:style>
  <w:style w:type="character" w:customStyle="1" w:styleId="TextedebullesCar2">
    <w:name w:val="Texte de bulles Car"/>
    <w:basedOn w:val="Policepardfaut"/>
    <w:uiPriority w:val="99"/>
    <w:semiHidden/>
    <w:rsid w:val="00BC4281"/>
    <w:rPr>
      <w:rFonts w:ascii="Lucida Grande" w:hAnsi="Lucida Grande"/>
      <w:sz w:val="18"/>
      <w:szCs w:val="18"/>
    </w:rPr>
  </w:style>
  <w:style w:type="character" w:customStyle="1" w:styleId="TextedebullesCar3">
    <w:name w:val="Texte de bulles Car"/>
    <w:basedOn w:val="Policepardfaut"/>
    <w:uiPriority w:val="99"/>
    <w:semiHidden/>
    <w:rsid w:val="00BC4281"/>
    <w:rPr>
      <w:rFonts w:ascii="Lucida Grande" w:hAnsi="Lucida Grande"/>
      <w:sz w:val="18"/>
      <w:szCs w:val="18"/>
    </w:rPr>
  </w:style>
  <w:style w:type="character" w:customStyle="1" w:styleId="TextedebullesCar4">
    <w:name w:val="Texte de bulles Car"/>
    <w:basedOn w:val="Policepardfaut"/>
    <w:uiPriority w:val="99"/>
    <w:semiHidden/>
    <w:rsid w:val="00BC4281"/>
    <w:rPr>
      <w:rFonts w:ascii="Lucida Grande" w:hAnsi="Lucida Grande"/>
      <w:sz w:val="18"/>
      <w:szCs w:val="18"/>
    </w:rPr>
  </w:style>
  <w:style w:type="character" w:customStyle="1" w:styleId="TextedebullesCar5">
    <w:name w:val="Texte de bulles Car"/>
    <w:basedOn w:val="Policepardfaut"/>
    <w:uiPriority w:val="99"/>
    <w:semiHidden/>
    <w:rsid w:val="00BC4281"/>
    <w:rPr>
      <w:rFonts w:ascii="Lucida Grande" w:hAnsi="Lucida Grande"/>
      <w:sz w:val="18"/>
      <w:szCs w:val="18"/>
    </w:rPr>
  </w:style>
  <w:style w:type="character" w:customStyle="1" w:styleId="TextedebullesCar6">
    <w:name w:val="Texte de bulles Car"/>
    <w:basedOn w:val="Policepardfaut"/>
    <w:uiPriority w:val="99"/>
    <w:semiHidden/>
    <w:rsid w:val="00BC4281"/>
    <w:rPr>
      <w:rFonts w:ascii="Lucida Grande" w:hAnsi="Lucida Grande"/>
      <w:sz w:val="18"/>
      <w:szCs w:val="18"/>
    </w:rPr>
  </w:style>
  <w:style w:type="character" w:customStyle="1" w:styleId="TextedebullesCar7">
    <w:name w:val="Texte de bulles Car"/>
    <w:basedOn w:val="Policepardfaut"/>
    <w:uiPriority w:val="99"/>
    <w:semiHidden/>
    <w:rsid w:val="00BC4281"/>
    <w:rPr>
      <w:rFonts w:ascii="Lucida Grande" w:hAnsi="Lucida Grande"/>
      <w:sz w:val="18"/>
      <w:szCs w:val="18"/>
    </w:rPr>
  </w:style>
  <w:style w:type="character" w:customStyle="1" w:styleId="TextedebullesCar1">
    <w:name w:val="Texte de bulles Car1"/>
    <w:basedOn w:val="Policepardfaut"/>
    <w:link w:val="Textedebulles"/>
    <w:uiPriority w:val="99"/>
    <w:semiHidden/>
    <w:rsid w:val="00BC4281"/>
    <w:rPr>
      <w:rFonts w:ascii="Lucida Grande" w:hAnsi="Lucida Grande"/>
      <w:sz w:val="18"/>
      <w:szCs w:val="18"/>
    </w:rPr>
  </w:style>
  <w:style w:type="character" w:customStyle="1" w:styleId="Titre4Car">
    <w:name w:val="Titre 4 Car"/>
    <w:basedOn w:val="Policepardfaut"/>
    <w:link w:val="Titre4"/>
    <w:uiPriority w:val="9"/>
    <w:rsid w:val="00FA09D7"/>
    <w:rPr>
      <w:rFonts w:ascii="Times" w:hAnsi="Times"/>
      <w:b/>
      <w:szCs w:val="20"/>
      <w:lang w:eastAsia="fr-FR"/>
    </w:rPr>
  </w:style>
  <w:style w:type="paragraph" w:styleId="NormalWeb">
    <w:name w:val="Normal (Web)"/>
    <w:basedOn w:val="Normal"/>
    <w:uiPriority w:val="99"/>
    <w:rsid w:val="00FA09D7"/>
    <w:pPr>
      <w:spacing w:beforeLines="1" w:afterLines="1"/>
    </w:pPr>
    <w:rPr>
      <w:rFonts w:ascii="Times" w:hAnsi="Times" w:cs="Times New Roman"/>
      <w:sz w:val="20"/>
      <w:szCs w:val="20"/>
      <w:lang w:eastAsia="fr-FR"/>
    </w:rPr>
  </w:style>
  <w:style w:type="character" w:customStyle="1" w:styleId="apple-converted-space">
    <w:name w:val="apple-converted-space"/>
    <w:basedOn w:val="Policepardfaut"/>
    <w:rsid w:val="00FA09D7"/>
  </w:style>
  <w:style w:type="character" w:styleId="Accentuation">
    <w:name w:val="Emphasis"/>
    <w:basedOn w:val="Policepardfaut"/>
    <w:uiPriority w:val="20"/>
    <w:rsid w:val="00FA09D7"/>
    <w:rPr>
      <w:i/>
    </w:rPr>
  </w:style>
  <w:style w:type="character" w:styleId="lev">
    <w:name w:val="Strong"/>
    <w:basedOn w:val="Policepardfaut"/>
    <w:uiPriority w:val="22"/>
    <w:rsid w:val="00FA09D7"/>
    <w:rPr>
      <w:b/>
    </w:rPr>
  </w:style>
  <w:style w:type="character" w:styleId="Lienhypertexte">
    <w:name w:val="Hyperlink"/>
    <w:basedOn w:val="Policepardfaut"/>
    <w:uiPriority w:val="99"/>
    <w:rsid w:val="00FA09D7"/>
    <w:rPr>
      <w:color w:val="0000FF"/>
      <w:u w:val="single"/>
    </w:rPr>
  </w:style>
  <w:style w:type="paragraph" w:customStyle="1" w:styleId="Corps">
    <w:name w:val="Corps"/>
    <w:rsid w:val="000D2F6F"/>
    <w:pPr>
      <w:pBdr>
        <w:top w:val="nil"/>
        <w:left w:val="nil"/>
        <w:bottom w:val="nil"/>
        <w:right w:val="nil"/>
        <w:between w:val="nil"/>
        <w:bar w:val="nil"/>
      </w:pBdr>
    </w:pPr>
    <w:rPr>
      <w:rFonts w:ascii="Times New Roman" w:eastAsia="Times New Roman" w:hAnsi="Times New Roman" w:cs="Times New Roman"/>
      <w:color w:val="000000"/>
      <w:u w:color="000000"/>
      <w:bdr w:val="nil"/>
      <w:lang w:eastAsia="fr-FR"/>
    </w:rPr>
  </w:style>
  <w:style w:type="character" w:styleId="Lienhypertextesuivivisit">
    <w:name w:val="FollowedHyperlink"/>
    <w:basedOn w:val="Policepardfaut"/>
    <w:rsid w:val="00EA46E9"/>
    <w:rPr>
      <w:color w:val="800080" w:themeColor="followedHyperlink"/>
      <w:u w:val="single"/>
    </w:rPr>
  </w:style>
  <w:style w:type="paragraph" w:styleId="Pieddepage">
    <w:name w:val="footer"/>
    <w:basedOn w:val="Normal"/>
    <w:link w:val="PieddepageCar"/>
    <w:rsid w:val="009C3F6C"/>
    <w:pPr>
      <w:tabs>
        <w:tab w:val="center" w:pos="4536"/>
        <w:tab w:val="right" w:pos="9072"/>
      </w:tabs>
    </w:pPr>
  </w:style>
  <w:style w:type="character" w:customStyle="1" w:styleId="PieddepageCar">
    <w:name w:val="Pied de page Car"/>
    <w:basedOn w:val="Policepardfaut"/>
    <w:link w:val="Pieddepage"/>
    <w:rsid w:val="009C3F6C"/>
  </w:style>
  <w:style w:type="character" w:styleId="Numrodepage">
    <w:name w:val="page number"/>
    <w:basedOn w:val="Policepardfaut"/>
    <w:rsid w:val="009C3F6C"/>
  </w:style>
  <w:style w:type="character" w:styleId="Mentionnonrsolue">
    <w:name w:val="Unresolved Mention"/>
    <w:basedOn w:val="Policepardfaut"/>
    <w:uiPriority w:val="99"/>
    <w:semiHidden/>
    <w:unhideWhenUsed/>
    <w:rsid w:val="00ED6010"/>
    <w:rPr>
      <w:color w:val="605E5C"/>
      <w:shd w:val="clear" w:color="auto" w:fill="E1DFDD"/>
    </w:rPr>
  </w:style>
  <w:style w:type="character" w:customStyle="1" w:styleId="Titre5Car">
    <w:name w:val="Titre 5 Car"/>
    <w:basedOn w:val="Policepardfaut"/>
    <w:link w:val="Titre5"/>
    <w:semiHidden/>
    <w:rsid w:val="00ED6010"/>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4853">
      <w:bodyDiv w:val="1"/>
      <w:marLeft w:val="0"/>
      <w:marRight w:val="0"/>
      <w:marTop w:val="0"/>
      <w:marBottom w:val="0"/>
      <w:divBdr>
        <w:top w:val="none" w:sz="0" w:space="0" w:color="auto"/>
        <w:left w:val="none" w:sz="0" w:space="0" w:color="auto"/>
        <w:bottom w:val="none" w:sz="0" w:space="0" w:color="auto"/>
        <w:right w:val="none" w:sz="0" w:space="0" w:color="auto"/>
      </w:divBdr>
    </w:div>
    <w:div w:id="44765019">
      <w:bodyDiv w:val="1"/>
      <w:marLeft w:val="0"/>
      <w:marRight w:val="0"/>
      <w:marTop w:val="0"/>
      <w:marBottom w:val="0"/>
      <w:divBdr>
        <w:top w:val="none" w:sz="0" w:space="0" w:color="auto"/>
        <w:left w:val="none" w:sz="0" w:space="0" w:color="auto"/>
        <w:bottom w:val="none" w:sz="0" w:space="0" w:color="auto"/>
        <w:right w:val="none" w:sz="0" w:space="0" w:color="auto"/>
      </w:divBdr>
      <w:divsChild>
        <w:div w:id="1334456974">
          <w:marLeft w:val="-300"/>
          <w:marRight w:val="-300"/>
          <w:marTop w:val="0"/>
          <w:marBottom w:val="0"/>
          <w:divBdr>
            <w:top w:val="none" w:sz="0" w:space="0" w:color="auto"/>
            <w:left w:val="none" w:sz="0" w:space="0" w:color="auto"/>
            <w:bottom w:val="none" w:sz="0" w:space="0" w:color="auto"/>
            <w:right w:val="none" w:sz="0" w:space="0" w:color="auto"/>
          </w:divBdr>
          <w:divsChild>
            <w:div w:id="113162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5840">
      <w:bodyDiv w:val="1"/>
      <w:marLeft w:val="0"/>
      <w:marRight w:val="0"/>
      <w:marTop w:val="0"/>
      <w:marBottom w:val="0"/>
      <w:divBdr>
        <w:top w:val="none" w:sz="0" w:space="0" w:color="auto"/>
        <w:left w:val="none" w:sz="0" w:space="0" w:color="auto"/>
        <w:bottom w:val="none" w:sz="0" w:space="0" w:color="auto"/>
        <w:right w:val="none" w:sz="0" w:space="0" w:color="auto"/>
      </w:divBdr>
    </w:div>
    <w:div w:id="118766743">
      <w:bodyDiv w:val="1"/>
      <w:marLeft w:val="0"/>
      <w:marRight w:val="0"/>
      <w:marTop w:val="0"/>
      <w:marBottom w:val="0"/>
      <w:divBdr>
        <w:top w:val="none" w:sz="0" w:space="0" w:color="auto"/>
        <w:left w:val="none" w:sz="0" w:space="0" w:color="auto"/>
        <w:bottom w:val="none" w:sz="0" w:space="0" w:color="auto"/>
        <w:right w:val="none" w:sz="0" w:space="0" w:color="auto"/>
      </w:divBdr>
    </w:div>
    <w:div w:id="228080985">
      <w:bodyDiv w:val="1"/>
      <w:marLeft w:val="0"/>
      <w:marRight w:val="0"/>
      <w:marTop w:val="0"/>
      <w:marBottom w:val="0"/>
      <w:divBdr>
        <w:top w:val="none" w:sz="0" w:space="0" w:color="auto"/>
        <w:left w:val="none" w:sz="0" w:space="0" w:color="auto"/>
        <w:bottom w:val="none" w:sz="0" w:space="0" w:color="auto"/>
        <w:right w:val="none" w:sz="0" w:space="0" w:color="auto"/>
      </w:divBdr>
    </w:div>
    <w:div w:id="307128558">
      <w:bodyDiv w:val="1"/>
      <w:marLeft w:val="0"/>
      <w:marRight w:val="0"/>
      <w:marTop w:val="0"/>
      <w:marBottom w:val="0"/>
      <w:divBdr>
        <w:top w:val="none" w:sz="0" w:space="0" w:color="auto"/>
        <w:left w:val="none" w:sz="0" w:space="0" w:color="auto"/>
        <w:bottom w:val="none" w:sz="0" w:space="0" w:color="auto"/>
        <w:right w:val="none" w:sz="0" w:space="0" w:color="auto"/>
      </w:divBdr>
    </w:div>
    <w:div w:id="316416786">
      <w:bodyDiv w:val="1"/>
      <w:marLeft w:val="0"/>
      <w:marRight w:val="0"/>
      <w:marTop w:val="0"/>
      <w:marBottom w:val="0"/>
      <w:divBdr>
        <w:top w:val="none" w:sz="0" w:space="0" w:color="auto"/>
        <w:left w:val="none" w:sz="0" w:space="0" w:color="auto"/>
        <w:bottom w:val="none" w:sz="0" w:space="0" w:color="auto"/>
        <w:right w:val="none" w:sz="0" w:space="0" w:color="auto"/>
      </w:divBdr>
    </w:div>
    <w:div w:id="463155318">
      <w:bodyDiv w:val="1"/>
      <w:marLeft w:val="0"/>
      <w:marRight w:val="0"/>
      <w:marTop w:val="0"/>
      <w:marBottom w:val="0"/>
      <w:divBdr>
        <w:top w:val="none" w:sz="0" w:space="0" w:color="auto"/>
        <w:left w:val="none" w:sz="0" w:space="0" w:color="auto"/>
        <w:bottom w:val="none" w:sz="0" w:space="0" w:color="auto"/>
        <w:right w:val="none" w:sz="0" w:space="0" w:color="auto"/>
      </w:divBdr>
    </w:div>
    <w:div w:id="860356819">
      <w:bodyDiv w:val="1"/>
      <w:marLeft w:val="0"/>
      <w:marRight w:val="0"/>
      <w:marTop w:val="0"/>
      <w:marBottom w:val="0"/>
      <w:divBdr>
        <w:top w:val="none" w:sz="0" w:space="0" w:color="auto"/>
        <w:left w:val="none" w:sz="0" w:space="0" w:color="auto"/>
        <w:bottom w:val="none" w:sz="0" w:space="0" w:color="auto"/>
        <w:right w:val="none" w:sz="0" w:space="0" w:color="auto"/>
      </w:divBdr>
    </w:div>
    <w:div w:id="914046768">
      <w:bodyDiv w:val="1"/>
      <w:marLeft w:val="0"/>
      <w:marRight w:val="0"/>
      <w:marTop w:val="0"/>
      <w:marBottom w:val="0"/>
      <w:divBdr>
        <w:top w:val="none" w:sz="0" w:space="0" w:color="auto"/>
        <w:left w:val="none" w:sz="0" w:space="0" w:color="auto"/>
        <w:bottom w:val="none" w:sz="0" w:space="0" w:color="auto"/>
        <w:right w:val="none" w:sz="0" w:space="0" w:color="auto"/>
      </w:divBdr>
    </w:div>
    <w:div w:id="1209611589">
      <w:bodyDiv w:val="1"/>
      <w:marLeft w:val="0"/>
      <w:marRight w:val="0"/>
      <w:marTop w:val="0"/>
      <w:marBottom w:val="0"/>
      <w:divBdr>
        <w:top w:val="none" w:sz="0" w:space="0" w:color="auto"/>
        <w:left w:val="none" w:sz="0" w:space="0" w:color="auto"/>
        <w:bottom w:val="none" w:sz="0" w:space="0" w:color="auto"/>
        <w:right w:val="none" w:sz="0" w:space="0" w:color="auto"/>
      </w:divBdr>
    </w:div>
    <w:div w:id="1296984034">
      <w:bodyDiv w:val="1"/>
      <w:marLeft w:val="0"/>
      <w:marRight w:val="0"/>
      <w:marTop w:val="0"/>
      <w:marBottom w:val="0"/>
      <w:divBdr>
        <w:top w:val="none" w:sz="0" w:space="0" w:color="auto"/>
        <w:left w:val="none" w:sz="0" w:space="0" w:color="auto"/>
        <w:bottom w:val="none" w:sz="0" w:space="0" w:color="auto"/>
        <w:right w:val="none" w:sz="0" w:space="0" w:color="auto"/>
      </w:divBdr>
    </w:div>
    <w:div w:id="1429884336">
      <w:bodyDiv w:val="1"/>
      <w:marLeft w:val="0"/>
      <w:marRight w:val="0"/>
      <w:marTop w:val="0"/>
      <w:marBottom w:val="0"/>
      <w:divBdr>
        <w:top w:val="none" w:sz="0" w:space="0" w:color="auto"/>
        <w:left w:val="none" w:sz="0" w:space="0" w:color="auto"/>
        <w:bottom w:val="none" w:sz="0" w:space="0" w:color="auto"/>
        <w:right w:val="none" w:sz="0" w:space="0" w:color="auto"/>
      </w:divBdr>
    </w:div>
    <w:div w:id="1454638016">
      <w:bodyDiv w:val="1"/>
      <w:marLeft w:val="0"/>
      <w:marRight w:val="0"/>
      <w:marTop w:val="0"/>
      <w:marBottom w:val="0"/>
      <w:divBdr>
        <w:top w:val="none" w:sz="0" w:space="0" w:color="auto"/>
        <w:left w:val="none" w:sz="0" w:space="0" w:color="auto"/>
        <w:bottom w:val="none" w:sz="0" w:space="0" w:color="auto"/>
        <w:right w:val="none" w:sz="0" w:space="0" w:color="auto"/>
      </w:divBdr>
    </w:div>
    <w:div w:id="1499033397">
      <w:bodyDiv w:val="1"/>
      <w:marLeft w:val="0"/>
      <w:marRight w:val="0"/>
      <w:marTop w:val="0"/>
      <w:marBottom w:val="0"/>
      <w:divBdr>
        <w:top w:val="none" w:sz="0" w:space="0" w:color="auto"/>
        <w:left w:val="none" w:sz="0" w:space="0" w:color="auto"/>
        <w:bottom w:val="none" w:sz="0" w:space="0" w:color="auto"/>
        <w:right w:val="none" w:sz="0" w:space="0" w:color="auto"/>
      </w:divBdr>
    </w:div>
    <w:div w:id="1537964348">
      <w:bodyDiv w:val="1"/>
      <w:marLeft w:val="0"/>
      <w:marRight w:val="0"/>
      <w:marTop w:val="0"/>
      <w:marBottom w:val="0"/>
      <w:divBdr>
        <w:top w:val="none" w:sz="0" w:space="0" w:color="auto"/>
        <w:left w:val="none" w:sz="0" w:space="0" w:color="auto"/>
        <w:bottom w:val="none" w:sz="0" w:space="0" w:color="auto"/>
        <w:right w:val="none" w:sz="0" w:space="0" w:color="auto"/>
      </w:divBdr>
    </w:div>
    <w:div w:id="1717898859">
      <w:bodyDiv w:val="1"/>
      <w:marLeft w:val="0"/>
      <w:marRight w:val="0"/>
      <w:marTop w:val="0"/>
      <w:marBottom w:val="0"/>
      <w:divBdr>
        <w:top w:val="none" w:sz="0" w:space="0" w:color="auto"/>
        <w:left w:val="none" w:sz="0" w:space="0" w:color="auto"/>
        <w:bottom w:val="none" w:sz="0" w:space="0" w:color="auto"/>
        <w:right w:val="none" w:sz="0" w:space="0" w:color="auto"/>
      </w:divBdr>
    </w:div>
    <w:div w:id="1730691952">
      <w:bodyDiv w:val="1"/>
      <w:marLeft w:val="0"/>
      <w:marRight w:val="0"/>
      <w:marTop w:val="0"/>
      <w:marBottom w:val="0"/>
      <w:divBdr>
        <w:top w:val="none" w:sz="0" w:space="0" w:color="auto"/>
        <w:left w:val="none" w:sz="0" w:space="0" w:color="auto"/>
        <w:bottom w:val="none" w:sz="0" w:space="0" w:color="auto"/>
        <w:right w:val="none" w:sz="0" w:space="0" w:color="auto"/>
      </w:divBdr>
    </w:div>
    <w:div w:id="1810051425">
      <w:bodyDiv w:val="1"/>
      <w:marLeft w:val="0"/>
      <w:marRight w:val="0"/>
      <w:marTop w:val="0"/>
      <w:marBottom w:val="0"/>
      <w:divBdr>
        <w:top w:val="none" w:sz="0" w:space="0" w:color="auto"/>
        <w:left w:val="none" w:sz="0" w:space="0" w:color="auto"/>
        <w:bottom w:val="none" w:sz="0" w:space="0" w:color="auto"/>
        <w:right w:val="none" w:sz="0" w:space="0" w:color="auto"/>
      </w:divBdr>
    </w:div>
    <w:div w:id="1810242015">
      <w:bodyDiv w:val="1"/>
      <w:marLeft w:val="0"/>
      <w:marRight w:val="0"/>
      <w:marTop w:val="0"/>
      <w:marBottom w:val="0"/>
      <w:divBdr>
        <w:top w:val="none" w:sz="0" w:space="0" w:color="auto"/>
        <w:left w:val="none" w:sz="0" w:space="0" w:color="auto"/>
        <w:bottom w:val="none" w:sz="0" w:space="0" w:color="auto"/>
        <w:right w:val="none" w:sz="0" w:space="0" w:color="auto"/>
      </w:divBdr>
    </w:div>
    <w:div w:id="2000960382">
      <w:bodyDiv w:val="1"/>
      <w:marLeft w:val="0"/>
      <w:marRight w:val="0"/>
      <w:marTop w:val="0"/>
      <w:marBottom w:val="0"/>
      <w:divBdr>
        <w:top w:val="none" w:sz="0" w:space="0" w:color="auto"/>
        <w:left w:val="none" w:sz="0" w:space="0" w:color="auto"/>
        <w:bottom w:val="none" w:sz="0" w:space="0" w:color="auto"/>
        <w:right w:val="none" w:sz="0" w:space="0" w:color="auto"/>
      </w:divBdr>
    </w:div>
    <w:div w:id="2029866398">
      <w:bodyDiv w:val="1"/>
      <w:marLeft w:val="0"/>
      <w:marRight w:val="0"/>
      <w:marTop w:val="0"/>
      <w:marBottom w:val="0"/>
      <w:divBdr>
        <w:top w:val="none" w:sz="0" w:space="0" w:color="auto"/>
        <w:left w:val="none" w:sz="0" w:space="0" w:color="auto"/>
        <w:bottom w:val="none" w:sz="0" w:space="0" w:color="auto"/>
        <w:right w:val="none" w:sz="0" w:space="0" w:color="auto"/>
      </w:divBdr>
    </w:div>
    <w:div w:id="2058360804">
      <w:bodyDiv w:val="1"/>
      <w:marLeft w:val="0"/>
      <w:marRight w:val="0"/>
      <w:marTop w:val="0"/>
      <w:marBottom w:val="0"/>
      <w:divBdr>
        <w:top w:val="none" w:sz="0" w:space="0" w:color="auto"/>
        <w:left w:val="none" w:sz="0" w:space="0" w:color="auto"/>
        <w:bottom w:val="none" w:sz="0" w:space="0" w:color="auto"/>
        <w:right w:val="none" w:sz="0" w:space="0" w:color="auto"/>
      </w:divBdr>
    </w:div>
    <w:div w:id="20634082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bert-schuman.eu/fr/biographie-de-robert-schuman" TargetMode="External"/><Relationship Id="rId18" Type="http://schemas.openxmlformats.org/officeDocument/2006/relationships/hyperlink" Target="mailto:carole.bisenius-penin@univ-lorraine.fr" TargetMode="External"/><Relationship Id="rId26" Type="http://schemas.openxmlformats.org/officeDocument/2006/relationships/image" Target="media/image12.jpeg"/><Relationship Id="rId39" Type="http://schemas.openxmlformats.org/officeDocument/2006/relationships/footer" Target="footer1.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carole.bisenius-penin@univ-lorraine.fr"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recitchazelles.univ-lorraine.fr/publications/"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g"/><Relationship Id="rId10" Type="http://schemas.openxmlformats.org/officeDocument/2006/relationships/image" Target="media/image4.jpeg"/><Relationship Id="rId19" Type="http://schemas.openxmlformats.org/officeDocument/2006/relationships/hyperlink" Target="mailto:laurent.thurnherr@moselle.fr" TargetMode="Externa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jardins-sans-limites.com/Jardins-sans-Limites/Nos-jardins/En-Moselle/Jardin-des-Plantes-de-Chez-Nous-Scy-Chazelles-F"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recitchazelles.univ-lorraine.fr" TargetMode="External"/><Relationship Id="rId17" Type="http://schemas.openxmlformats.org/officeDocument/2006/relationships/hyperlink" Target="mailto:laurent.thurnherr@moselle.fr" TargetMode="Externa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315</TotalTime>
  <Pages>6</Pages>
  <Words>1907</Words>
  <Characters>10491</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UPVM</Company>
  <LinksUpToDate>false</LinksUpToDate>
  <CharactersWithSpaces>12374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BISENIUS</dc:creator>
  <cp:keywords/>
  <cp:lastModifiedBy>David Bisenius</cp:lastModifiedBy>
  <cp:revision>134</cp:revision>
  <dcterms:created xsi:type="dcterms:W3CDTF">2017-12-20T13:27:00Z</dcterms:created>
  <dcterms:modified xsi:type="dcterms:W3CDTF">2022-02-01T10:45:00Z</dcterms:modified>
</cp:coreProperties>
</file>